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84"/>
          <w:tab w:val="left" w:leader="none" w:pos="1830"/>
        </w:tabs>
        <w:spacing w:after="120" w:before="120" w:line="240" w:lineRule="auto"/>
        <w:ind w:right="-720" w:hanging="630"/>
        <w:jc w:val="both"/>
        <w:rPr>
          <w:b w:val="1"/>
          <w:bCs w:val="1"/>
          <w:color w:val="c5e0b3"/>
          <w:sz w:val="24"/>
          <w:szCs w:val="24"/>
        </w:rPr>
      </w:pPr>
      <w:r w:rsidDel="00000000" w:rsidR="00000000" w:rsidRPr="00000000">
        <w:rPr>
          <w:sz w:val="24"/>
          <w:szCs w:val="24"/>
          <w:rtl w:val="0"/>
        </w:rPr>
        <w:tab/>
      </w:r>
      <w:r w:rsidDel="00000000" w:rsidR="00000000" w:rsidRPr="00000000">
        <w:rPr>
          <w:b w:val="1"/>
          <w:bCs w:val="1"/>
          <w:color w:val="c5e0b3"/>
          <w:sz w:val="24"/>
          <w:szCs w:val="24"/>
        </w:rPr>
        <w:drawing>
          <wp:inline distB="114300" distT="114300" distL="114300" distR="114300">
            <wp:extent cx="5943600" cy="27940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spacing w:after="240" w:before="240" w:line="259" w:lineRule="auto"/>
        <w:ind w:right="-720" w:hanging="630"/>
        <w:jc w:val="center"/>
        <w:rPr>
          <w:b w:val="1"/>
          <w:bCs w:val="1"/>
          <w:color w:val="ff9900"/>
          <w:sz w:val="50"/>
          <w:szCs w:val="50"/>
        </w:rPr>
      </w:pPr>
      <w:r w:rsidDel="00000000" w:rsidR="00000000" w:rsidRPr="00000000">
        <w:rPr>
          <w:b w:val="1"/>
          <w:bCs w:val="1"/>
          <w:color w:val="ff9900"/>
          <w:sz w:val="50"/>
          <w:szCs w:val="50"/>
          <w:rtl w:val="0"/>
        </w:rPr>
        <w:t xml:space="preserve">MONO TRÙNG KHÁNH - HỒNG NHAI ĐỘNG</w:t>
      </w:r>
    </w:p>
    <w:p w:rsidR="00000000" w:rsidDel="00000000" w:rsidP="00000000" w:rsidRDefault="00000000" w:rsidRPr="00000000" w14:paraId="00000003">
      <w:pPr>
        <w:pStyle w:val="Heading3"/>
        <w:spacing w:before="160" w:line="259" w:lineRule="auto"/>
        <w:ind w:right="-720" w:hanging="630"/>
        <w:jc w:val="center"/>
        <w:rPr>
          <w:rFonts w:ascii="Aptos" w:cs="Aptos" w:eastAsia="Aptos" w:hAnsi="Aptos"/>
          <w:b w:val="1"/>
          <w:bCs w:val="1"/>
          <w:color w:val="674ea7"/>
          <w:sz w:val="48"/>
          <w:szCs w:val="48"/>
        </w:rPr>
      </w:pPr>
      <w:bookmarkStart w:colFirst="0" w:colLast="0" w:name="_wviv2bdbpzog" w:id="0"/>
      <w:bookmarkEnd w:id="0"/>
      <w:r w:rsidDel="00000000" w:rsidR="00000000" w:rsidRPr="00000000">
        <w:rPr>
          <w:rFonts w:ascii="Aptos" w:cs="Aptos" w:eastAsia="Aptos" w:hAnsi="Aptos"/>
          <w:b w:val="1"/>
          <w:bCs w:val="1"/>
          <w:color w:val="674ea7"/>
          <w:sz w:val="48"/>
          <w:szCs w:val="48"/>
          <w:rtl w:val="0"/>
        </w:rPr>
        <w:t xml:space="preserve">Air China</w:t>
      </w:r>
    </w:p>
    <w:p w:rsidR="00000000" w:rsidDel="00000000" w:rsidP="00000000" w:rsidRDefault="00000000" w:rsidRPr="00000000" w14:paraId="00000004">
      <w:pPr>
        <w:pStyle w:val="Heading1"/>
        <w:keepNext w:val="0"/>
        <w:keepLines w:val="0"/>
        <w:spacing w:after="240" w:before="240" w:line="259" w:lineRule="auto"/>
        <w:ind w:right="-720" w:hanging="630"/>
        <w:jc w:val="center"/>
        <w:rPr>
          <w:b w:val="1"/>
          <w:bCs w:val="1"/>
          <w:color w:val="666666"/>
          <w:sz w:val="36"/>
          <w:szCs w:val="36"/>
        </w:rPr>
      </w:pPr>
      <w:r w:rsidDel="00000000" w:rsidR="00000000" w:rsidRPr="00000000">
        <w:rPr>
          <w:b w:val="1"/>
          <w:bCs w:val="1"/>
          <w:color w:val="666666"/>
          <w:sz w:val="36"/>
          <w:szCs w:val="36"/>
          <w:rtl w:val="0"/>
        </w:rPr>
        <w:t xml:space="preserve">5 </w:t>
      </w:r>
      <w:r w:rsidDel="00000000" w:rsidR="00000000" w:rsidRPr="00000000">
        <w:rPr>
          <w:b w:val="1"/>
          <w:bCs w:val="1"/>
          <w:color w:val="666666"/>
          <w:sz w:val="36"/>
          <w:szCs w:val="36"/>
          <w:rtl w:val="0"/>
        </w:rPr>
        <w:t xml:space="preserve">Ngày 4 Đêm</w:t>
      </w:r>
    </w:p>
    <w:p w:rsidR="00000000" w:rsidDel="00000000" w:rsidP="00000000" w:rsidRDefault="00000000" w:rsidRPr="00000000" w14:paraId="00000005">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Điểm nổi bật:</w:t>
      </w:r>
    </w:p>
    <w:p w:rsidR="00000000" w:rsidDel="00000000" w:rsidP="00000000" w:rsidRDefault="00000000" w:rsidRPr="00000000" w14:paraId="00000006">
      <w:pPr>
        <w:numPr>
          <w:ilvl w:val="0"/>
          <w:numId w:val="14"/>
        </w:numPr>
        <w:spacing w:after="0" w:afterAutospacing="0" w:before="240" w:lineRule="auto"/>
        <w:ind w:left="720" w:hanging="360"/>
        <w:rPr>
          <w:sz w:val="24"/>
          <w:szCs w:val="24"/>
        </w:rPr>
      </w:pPr>
      <w:r w:rsidDel="00000000" w:rsidR="00000000" w:rsidRPr="00000000">
        <w:rPr>
          <w:b w:val="1"/>
          <w:bCs w:val="1"/>
          <w:sz w:val="24"/>
          <w:szCs w:val="24"/>
          <w:rtl w:val="0"/>
        </w:rPr>
        <w:t xml:space="preserve">Khách sạn 4****</w:t>
      </w:r>
      <w:r w:rsidDel="00000000" w:rsidR="00000000" w:rsidRPr="00000000">
        <w:rPr>
          <w:sz w:val="24"/>
          <w:szCs w:val="24"/>
          <w:rtl w:val="0"/>
        </w:rPr>
        <w:t xml:space="preserve"> tiện nghi, sang trọng, mang đến cho bạn kỳ nghỉ trọn vẹn.</w:t>
      </w:r>
    </w:p>
    <w:p w:rsidR="00000000" w:rsidDel="00000000" w:rsidP="00000000" w:rsidRDefault="00000000" w:rsidRPr="00000000" w14:paraId="00000007">
      <w:pPr>
        <w:numPr>
          <w:ilvl w:val="0"/>
          <w:numId w:val="14"/>
        </w:numPr>
        <w:spacing w:after="0" w:afterAutospacing="0" w:before="0" w:beforeAutospacing="0" w:lineRule="auto"/>
        <w:ind w:left="720" w:hanging="360"/>
        <w:rPr>
          <w:sz w:val="24"/>
          <w:szCs w:val="24"/>
        </w:rPr>
      </w:pPr>
      <w:r w:rsidDel="00000000" w:rsidR="00000000" w:rsidRPr="00000000">
        <w:rPr>
          <w:b w:val="1"/>
          <w:bCs w:val="1"/>
          <w:sz w:val="24"/>
          <w:szCs w:val="24"/>
          <w:rtl w:val="0"/>
        </w:rPr>
        <w:t xml:space="preserve">Visa Trung Quốc </w:t>
      </w:r>
      <w:r w:rsidDel="00000000" w:rsidR="00000000" w:rsidRPr="00000000">
        <w:rPr>
          <w:sz w:val="24"/>
          <w:szCs w:val="24"/>
          <w:rtl w:val="0"/>
        </w:rPr>
        <w:t xml:space="preserve">đơn giản</w:t>
      </w:r>
      <w:r w:rsidDel="00000000" w:rsidR="00000000" w:rsidRPr="00000000">
        <w:rPr>
          <w:b w:val="1"/>
          <w:bCs w:val="1"/>
          <w:sz w:val="24"/>
          <w:szCs w:val="24"/>
          <w:rtl w:val="0"/>
        </w:rPr>
        <w:t xml:space="preserve"> : </w:t>
      </w:r>
      <w:r w:rsidDel="00000000" w:rsidR="00000000" w:rsidRPr="00000000">
        <w:rPr>
          <w:sz w:val="24"/>
          <w:szCs w:val="24"/>
          <w:rtl w:val="0"/>
        </w:rPr>
        <w:t xml:space="preserve">Hộ chiếu và file hình thẻ 4*6</w:t>
      </w:r>
    </w:p>
    <w:p w:rsidR="00000000" w:rsidDel="00000000" w:rsidP="00000000" w:rsidRDefault="00000000" w:rsidRPr="00000000" w14:paraId="00000008">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Dạo bước </w:t>
      </w:r>
      <w:r w:rsidDel="00000000" w:rsidR="00000000" w:rsidRPr="00000000">
        <w:rPr>
          <w:b w:val="1"/>
          <w:bCs w:val="1"/>
          <w:sz w:val="24"/>
          <w:szCs w:val="24"/>
          <w:rtl w:val="0"/>
        </w:rPr>
        <w:t xml:space="preserve">Cổ Trấn Nghìn Năm Từ Khí Khẩu </w:t>
      </w:r>
      <w:r w:rsidDel="00000000" w:rsidR="00000000" w:rsidRPr="00000000">
        <w:rPr>
          <w:sz w:val="24"/>
          <w:szCs w:val="24"/>
          <w:rtl w:val="0"/>
        </w:rPr>
        <w:t xml:space="preserve">– Bước chân qua từng viên đá cổ, lắng nghe âm vang của thời gian</w:t>
      </w:r>
    </w:p>
    <w:p w:rsidR="00000000" w:rsidDel="00000000" w:rsidP="00000000" w:rsidRDefault="00000000" w:rsidRPr="00000000" w14:paraId="00000009">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Khám phá di sản </w:t>
      </w:r>
      <w:r w:rsidDel="00000000" w:rsidR="00000000" w:rsidRPr="00000000">
        <w:rPr>
          <w:b w:val="1"/>
          <w:bCs w:val="1"/>
          <w:sz w:val="24"/>
          <w:szCs w:val="24"/>
          <w:rtl w:val="0"/>
        </w:rPr>
        <w:t xml:space="preserve">Thiên nhiên Thế Giới được UNESCO</w:t>
      </w:r>
      <w:r w:rsidDel="00000000" w:rsidR="00000000" w:rsidRPr="00000000">
        <w:rPr>
          <w:sz w:val="24"/>
          <w:szCs w:val="24"/>
          <w:rtl w:val="0"/>
        </w:rPr>
        <w:t xml:space="preserve"> công nhận năm 2007 và cũng là di sản Thiên Nhiên thứ sáu của Trung Quốc với hố tự nhiên, hang động trầm tích, núi đá vôi… tại</w:t>
      </w:r>
      <w:r w:rsidDel="00000000" w:rsidR="00000000" w:rsidRPr="00000000">
        <w:rPr>
          <w:b w:val="1"/>
          <w:bCs w:val="1"/>
          <w:sz w:val="24"/>
          <w:szCs w:val="24"/>
          <w:rtl w:val="0"/>
        </w:rPr>
        <w:t xml:space="preserve"> công viên Quốc gia Địa chất Vũ Long</w:t>
      </w:r>
      <w:r w:rsidDel="00000000" w:rsidR="00000000" w:rsidRPr="00000000">
        <w:rPr>
          <w:sz w:val="24"/>
          <w:szCs w:val="24"/>
          <w:rtl w:val="0"/>
        </w:rPr>
        <w:t xml:space="preserve">.</w:t>
      </w:r>
    </w:p>
    <w:p w:rsidR="00000000" w:rsidDel="00000000" w:rsidP="00000000" w:rsidRDefault="00000000" w:rsidRPr="00000000" w14:paraId="0000000A">
      <w:pPr>
        <w:numPr>
          <w:ilvl w:val="0"/>
          <w:numId w:val="14"/>
        </w:numPr>
        <w:spacing w:after="0" w:afterAutospacing="0" w:before="0" w:beforeAutospacing="0" w:lineRule="auto"/>
        <w:ind w:left="720" w:hanging="360"/>
        <w:rPr>
          <w:sz w:val="24"/>
          <w:szCs w:val="24"/>
        </w:rPr>
      </w:pPr>
      <w:r w:rsidDel="00000000" w:rsidR="00000000" w:rsidRPr="00000000">
        <w:rPr>
          <w:b w:val="1"/>
          <w:bCs w:val="1"/>
          <w:sz w:val="24"/>
          <w:szCs w:val="24"/>
          <w:rtl w:val="0"/>
        </w:rPr>
        <w:t xml:space="preserve">Đại Lễ Đường Trùng Khánh</w:t>
      </w:r>
      <w:r w:rsidDel="00000000" w:rsidR="00000000" w:rsidRPr="00000000">
        <w:rPr>
          <w:sz w:val="24"/>
          <w:szCs w:val="24"/>
          <w:rtl w:val="0"/>
        </w:rPr>
        <w:t xml:space="preserve"> một trong 10 biểu tượng văn hóa lớn của Trùng Khánh </w:t>
      </w:r>
    </w:p>
    <w:p w:rsidR="00000000" w:rsidDel="00000000" w:rsidP="00000000" w:rsidRDefault="00000000" w:rsidRPr="00000000" w14:paraId="0000000B">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Chiêm ngưỡng công trình có một không hai - </w:t>
      </w:r>
      <w:r w:rsidDel="00000000" w:rsidR="00000000" w:rsidRPr="00000000">
        <w:rPr>
          <w:b w:val="1"/>
          <w:bCs w:val="1"/>
          <w:sz w:val="24"/>
          <w:szCs w:val="24"/>
          <w:rtl w:val="0"/>
        </w:rPr>
        <w:t xml:space="preserve">Đoàn tàu chạy "xuyên tòa nhà" </w:t>
      </w:r>
    </w:p>
    <w:p w:rsidR="00000000" w:rsidDel="00000000" w:rsidP="00000000" w:rsidRDefault="00000000" w:rsidRPr="00000000" w14:paraId="0000000C">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Khám phá</w:t>
      </w:r>
      <w:r w:rsidDel="00000000" w:rsidR="00000000" w:rsidRPr="00000000">
        <w:rPr>
          <w:b w:val="1"/>
          <w:bCs w:val="1"/>
          <w:sz w:val="24"/>
          <w:szCs w:val="24"/>
          <w:rtl w:val="0"/>
        </w:rPr>
        <w:t xml:space="preserve"> Hồng Nhai Động</w:t>
      </w:r>
      <w:r w:rsidDel="00000000" w:rsidR="00000000" w:rsidRPr="00000000">
        <w:rPr>
          <w:sz w:val="24"/>
          <w:szCs w:val="24"/>
          <w:rtl w:val="0"/>
        </w:rPr>
        <w:t xml:space="preserve"> – Thành phố treo 11 tầng bên vách đá.</w:t>
      </w:r>
    </w:p>
    <w:p w:rsidR="00000000" w:rsidDel="00000000" w:rsidP="00000000" w:rsidRDefault="00000000" w:rsidRPr="00000000" w14:paraId="0000000D">
      <w:pPr>
        <w:numPr>
          <w:ilvl w:val="0"/>
          <w:numId w:val="14"/>
        </w:numPr>
        <w:spacing w:after="240" w:before="0" w:beforeAutospacing="0" w:lineRule="auto"/>
        <w:ind w:left="720" w:hanging="360"/>
        <w:rPr>
          <w:sz w:val="24"/>
          <w:szCs w:val="24"/>
        </w:rPr>
      </w:pPr>
      <w:r w:rsidDel="00000000" w:rsidR="00000000" w:rsidRPr="00000000">
        <w:rPr>
          <w:sz w:val="24"/>
          <w:szCs w:val="24"/>
          <w:rtl w:val="0"/>
        </w:rPr>
        <w:t xml:space="preserve">Tự do đăng ký thưởng thức </w:t>
      </w:r>
      <w:r w:rsidDel="00000000" w:rsidR="00000000" w:rsidRPr="00000000">
        <w:rPr>
          <w:b w:val="1"/>
          <w:bCs w:val="1"/>
          <w:sz w:val="24"/>
          <w:szCs w:val="24"/>
          <w:rtl w:val="0"/>
        </w:rPr>
        <w:t xml:space="preserve">lẩu Tỳ Bà Viên</w:t>
      </w:r>
      <w:r w:rsidDel="00000000" w:rsidR="00000000" w:rsidRPr="00000000">
        <w:rPr>
          <w:sz w:val="24"/>
          <w:szCs w:val="24"/>
          <w:rtl w:val="0"/>
        </w:rPr>
        <w:t xml:space="preserve"> nổi tiếng với góc nhìn toàn cảnh thơ mộng.</w:t>
      </w:r>
    </w:p>
    <w:p w:rsidR="00000000" w:rsidDel="00000000" w:rsidP="00000000" w:rsidRDefault="00000000" w:rsidRPr="00000000" w14:paraId="0000000E">
      <w:pPr>
        <w:rPr>
          <w:b w:val="1"/>
          <w:bCs w:val="1"/>
          <w:sz w:val="24"/>
          <w:szCs w:val="24"/>
        </w:rPr>
      </w:pPr>
      <w:r w:rsidDel="00000000" w:rsidR="00000000" w:rsidRPr="00000000">
        <w:rPr>
          <w:rtl w:val="0"/>
        </w:rPr>
      </w:r>
    </w:p>
    <w:p w:rsidR="00000000" w:rsidDel="00000000" w:rsidP="00000000" w:rsidRDefault="00000000" w:rsidRPr="00000000" w14:paraId="0000000F">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rFonts w:ascii="Arial Unicode MS" w:cs="Arial Unicode MS" w:eastAsia="Arial Unicode MS" w:hAnsi="Arial Unicode MS"/>
          <w:b w:val="1"/>
          <w:bCs w:val="1"/>
          <w:color w:val="ff9900"/>
          <w:sz w:val="32"/>
          <w:szCs w:val="32"/>
          <w:rtl w:val="0"/>
        </w:rPr>
        <w:t xml:space="preserve">NGÀY 1: TP.HCM ✈ TRÙNG KHÁNH</w:t>
      </w:r>
    </w:p>
    <w:p w:rsidR="00000000" w:rsidDel="00000000" w:rsidP="00000000" w:rsidRDefault="00000000" w:rsidRPr="00000000" w14:paraId="00000010">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Trưởng đoàn đón Quý khách tại Sân bay Tân Sơn Nhất, làm thủ tục khởi hành đi Trùng Khánh trên</w:t>
      </w:r>
    </w:p>
    <w:p w:rsidR="00000000" w:rsidDel="00000000" w:rsidP="00000000" w:rsidRDefault="00000000" w:rsidRPr="00000000" w14:paraId="00000011">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chuyến bay dự kiến CA408 SGN-CKG 23:20-04:00+1 </w:t>
      </w:r>
      <w:r w:rsidDel="00000000" w:rsidR="00000000" w:rsidRPr="00000000">
        <w:rPr>
          <w:sz w:val="24"/>
          <w:szCs w:val="24"/>
          <w:rtl w:val="0"/>
        </w:rPr>
        <w:t xml:space="preserve">của hãng hàng không Air China. (Giờ bay</w:t>
      </w:r>
    </w:p>
    <w:p w:rsidR="00000000" w:rsidDel="00000000" w:rsidP="00000000" w:rsidRDefault="00000000" w:rsidRPr="00000000" w14:paraId="00000012">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chi tiết theo từng ngày khởi hành)</w:t>
      </w:r>
    </w:p>
    <w:p w:rsidR="00000000" w:rsidDel="00000000" w:rsidP="00000000" w:rsidRDefault="00000000" w:rsidRPr="00000000" w14:paraId="00000013">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Trùng Khánh – được biết đến là Thành Phố trên núi, có hệ thống giao thông phức tạp, và mạng lưới</w:t>
      </w:r>
    </w:p>
    <w:p w:rsidR="00000000" w:rsidDel="00000000" w:rsidP="00000000" w:rsidRDefault="00000000" w:rsidRPr="00000000" w14:paraId="00000014">
      <w:pPr>
        <w:pStyle w:val="Heading1"/>
        <w:keepNext w:val="0"/>
        <w:keepLines w:val="0"/>
        <w:spacing w:after="240" w:before="240" w:line="259" w:lineRule="auto"/>
        <w:ind w:right="-720" w:hanging="630"/>
        <w:jc w:val="both"/>
        <w:rPr/>
      </w:pPr>
      <w:r w:rsidDel="00000000" w:rsidR="00000000" w:rsidRPr="00000000">
        <w:rPr>
          <w:sz w:val="24"/>
          <w:szCs w:val="24"/>
          <w:rtl w:val="0"/>
        </w:rPr>
        <w:t xml:space="preserve">nội đô đến từ tương lai.</w:t>
      </w:r>
      <w:r w:rsidDel="00000000" w:rsidR="00000000" w:rsidRPr="00000000">
        <w:rPr>
          <w:rtl w:val="0"/>
        </w:rPr>
      </w:r>
    </w:p>
    <w:p w:rsidR="00000000" w:rsidDel="00000000" w:rsidP="00000000" w:rsidRDefault="00000000" w:rsidRPr="00000000" w14:paraId="00000015">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2 : TRÙNG KHÁNH (ĂN SÁNG,TRƯA,TỐI)</w:t>
      </w:r>
    </w:p>
    <w:p w:rsidR="00000000" w:rsidDel="00000000" w:rsidP="00000000" w:rsidRDefault="00000000" w:rsidRPr="00000000" w14:paraId="00000016">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Đến sân bay Trùng Khánh, Đoàn làm thủ tục nhập cảnh, HDV địa phương đón Đoàn, khởi</w:t>
      </w:r>
    </w:p>
    <w:p w:rsidR="00000000" w:rsidDel="00000000" w:rsidP="00000000" w:rsidRDefault="00000000" w:rsidRPr="00000000" w14:paraId="00000017">
      <w:pPr>
        <w:pStyle w:val="Heading1"/>
        <w:keepNext w:val="0"/>
        <w:keepLines w:val="0"/>
        <w:spacing w:after="240" w:before="240" w:line="259" w:lineRule="auto"/>
        <w:ind w:right="-720" w:hanging="630"/>
        <w:jc w:val="both"/>
        <w:rPr>
          <w:b w:val="1"/>
          <w:bCs w:val="1"/>
          <w:sz w:val="24"/>
          <w:szCs w:val="24"/>
        </w:rPr>
      </w:pPr>
      <w:r w:rsidDel="00000000" w:rsidR="00000000" w:rsidRPr="00000000">
        <w:rPr>
          <w:sz w:val="24"/>
          <w:szCs w:val="24"/>
          <w:rtl w:val="0"/>
        </w:rPr>
        <w:t xml:space="preserve">hành đi ăn sáng tại nhà hàng địa phương. </w:t>
      </w:r>
      <w:r w:rsidDel="00000000" w:rsidR="00000000" w:rsidRPr="00000000">
        <w:rPr>
          <w:b w:val="1"/>
          <w:bCs w:val="1"/>
          <w:sz w:val="24"/>
          <w:szCs w:val="24"/>
          <w:rtl w:val="0"/>
        </w:rPr>
        <w:t xml:space="preserve">Sau bữa sáng, Đoàn khởi hành tham quan :</w:t>
      </w:r>
    </w:p>
    <w:p w:rsidR="00000000" w:rsidDel="00000000" w:rsidP="00000000" w:rsidRDefault="00000000" w:rsidRPr="00000000" w14:paraId="00000018">
      <w:pPr>
        <w:pStyle w:val="Heading1"/>
        <w:keepNext w:val="0"/>
        <w:keepLines w:val="0"/>
        <w:numPr>
          <w:ilvl w:val="0"/>
          <w:numId w:val="4"/>
        </w:numPr>
        <w:spacing w:after="0" w:afterAutospacing="0" w:before="240" w:line="259" w:lineRule="auto"/>
        <w:ind w:left="720" w:hanging="360"/>
        <w:jc w:val="both"/>
        <w:rPr>
          <w:b w:val="1"/>
          <w:bCs w:val="1"/>
          <w:sz w:val="24"/>
          <w:szCs w:val="24"/>
        </w:rPr>
      </w:pPr>
      <w:bookmarkStart w:colFirst="0" w:colLast="0" w:name="_f41ob0y6j8wz" w:id="1"/>
      <w:bookmarkEnd w:id="1"/>
      <w:r w:rsidDel="00000000" w:rsidR="00000000" w:rsidRPr="00000000">
        <w:rPr>
          <w:b w:val="1"/>
          <w:bCs w:val="1"/>
          <w:sz w:val="24"/>
          <w:szCs w:val="24"/>
          <w:rtl w:val="0"/>
        </w:rPr>
        <w:t xml:space="preserve">Đại lễ đường Nhân Dân Trùng Khánh - </w:t>
      </w:r>
      <w:r w:rsidDel="00000000" w:rsidR="00000000" w:rsidRPr="00000000">
        <w:rPr>
          <w:sz w:val="24"/>
          <w:szCs w:val="24"/>
          <w:rtl w:val="0"/>
        </w:rPr>
        <w:t xml:space="preserve">không chỉ là công trình kiến trúc biểu tượng của thành phố Trùng Khánh mà còn là nơi diễn ra các sự kiện hội nghị trọng đại, buổi biểu diễn văn hóa nghệ thuật đều được  tổ chức tại đây với sức chứa hơn 3.400 người.</w:t>
      </w:r>
    </w:p>
    <w:p w:rsidR="00000000" w:rsidDel="00000000" w:rsidP="00000000" w:rsidRDefault="00000000" w:rsidRPr="00000000" w14:paraId="00000019">
      <w:pPr>
        <w:numPr>
          <w:ilvl w:val="0"/>
          <w:numId w:val="4"/>
        </w:numPr>
        <w:spacing w:after="0" w:afterAutospacing="0" w:before="0" w:beforeAutospacing="0" w:lineRule="auto"/>
        <w:ind w:left="720" w:hanging="360"/>
        <w:rPr>
          <w:sz w:val="24"/>
          <w:szCs w:val="24"/>
        </w:rPr>
      </w:pPr>
      <w:r w:rsidDel="00000000" w:rsidR="00000000" w:rsidRPr="00000000">
        <w:rPr>
          <w:b w:val="1"/>
          <w:bCs w:val="1"/>
          <w:sz w:val="24"/>
          <w:szCs w:val="24"/>
          <w:rtl w:val="0"/>
        </w:rPr>
        <w:t xml:space="preserve">Ga tàu điện Lý Tử Bá – </w:t>
      </w:r>
      <w:r w:rsidDel="00000000" w:rsidR="00000000" w:rsidRPr="00000000">
        <w:rPr>
          <w:sz w:val="24"/>
          <w:szCs w:val="24"/>
          <w:rtl w:val="0"/>
        </w:rPr>
        <w:t xml:space="preserve">nơi đoàn tàu điện ngầm chạy xuyên qua tòa nhà cao tầng, là điểm nhấn kiến trúc đặc sắc hiếm thấy tại Trùng Khánh. Dù trông như gắn liền với tòa nhà, nhưng thực tế ga tàu và công trình dân cư này được thiết kế hoàn toàn tách biệt.</w:t>
      </w:r>
    </w:p>
    <w:p w:rsidR="00000000" w:rsidDel="00000000" w:rsidP="00000000" w:rsidRDefault="00000000" w:rsidRPr="00000000" w14:paraId="0000001A">
      <w:pPr>
        <w:numPr>
          <w:ilvl w:val="0"/>
          <w:numId w:val="4"/>
        </w:numPr>
        <w:spacing w:after="240" w:before="0" w:beforeAutospacing="0" w:lineRule="auto"/>
        <w:ind w:left="720" w:hanging="360"/>
      </w:pPr>
      <w:r w:rsidDel="00000000" w:rsidR="00000000" w:rsidRPr="00000000">
        <w:rPr>
          <w:b w:val="1"/>
          <w:bCs w:val="1"/>
          <w:sz w:val="24"/>
          <w:szCs w:val="24"/>
          <w:rtl w:val="0"/>
        </w:rPr>
        <w:t xml:space="preserve">Cổ trấn nghìn năm Từ Khí Khẩu</w:t>
      </w:r>
      <w:r w:rsidDel="00000000" w:rsidR="00000000" w:rsidRPr="00000000">
        <w:rPr>
          <w:sz w:val="24"/>
          <w:szCs w:val="24"/>
          <w:rtl w:val="0"/>
        </w:rPr>
        <w:t xml:space="preserve"> - nguyên danh là </w:t>
      </w:r>
      <w:r w:rsidDel="00000000" w:rsidR="00000000" w:rsidRPr="00000000">
        <w:rPr>
          <w:b w:val="1"/>
          <w:bCs w:val="1"/>
          <w:sz w:val="24"/>
          <w:szCs w:val="24"/>
          <w:rtl w:val="0"/>
        </w:rPr>
        <w:t xml:space="preserve">Long Ẩn Trấn</w:t>
      </w:r>
      <w:r w:rsidDel="00000000" w:rsidR="00000000" w:rsidRPr="00000000">
        <w:rPr>
          <w:sz w:val="24"/>
          <w:szCs w:val="24"/>
          <w:rtl w:val="0"/>
        </w:rPr>
        <w:t xml:space="preserve">, là một thị trấn cổ xưa của Trung Quốc, được xây dựng từ thời nhà Tống vào năm 998.</w:t>
      </w:r>
      <w:r w:rsidDel="00000000" w:rsidR="00000000" w:rsidRPr="00000000">
        <w:rPr>
          <w:rtl w:val="0"/>
        </w:rPr>
      </w:r>
    </w:p>
    <w:p w:rsidR="00000000" w:rsidDel="00000000" w:rsidP="00000000" w:rsidRDefault="00000000" w:rsidRPr="00000000" w14:paraId="0000001B">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Dùng bữa tại nhà hàng địa phương. Đoàn tiếp tục hành trình khám phá :</w:t>
      </w:r>
    </w:p>
    <w:p w:rsidR="00000000" w:rsidDel="00000000" w:rsidP="00000000" w:rsidRDefault="00000000" w:rsidRPr="00000000" w14:paraId="0000001C">
      <w:pPr>
        <w:pStyle w:val="Heading1"/>
        <w:keepNext w:val="0"/>
        <w:keepLines w:val="0"/>
        <w:numPr>
          <w:ilvl w:val="0"/>
          <w:numId w:val="1"/>
        </w:numPr>
        <w:spacing w:after="0" w:afterAutospacing="0" w:before="240" w:line="259" w:lineRule="auto"/>
        <w:ind w:left="720" w:hanging="360"/>
        <w:jc w:val="both"/>
        <w:rPr>
          <w:b w:val="1"/>
          <w:bCs w:val="1"/>
          <w:sz w:val="24"/>
          <w:szCs w:val="24"/>
        </w:rPr>
      </w:pPr>
      <w:bookmarkStart w:colFirst="0" w:colLast="0" w:name="_piq6e61d4u64" w:id="2"/>
      <w:bookmarkEnd w:id="2"/>
      <w:r w:rsidDel="00000000" w:rsidR="00000000" w:rsidRPr="00000000">
        <w:rPr>
          <w:b w:val="1"/>
          <w:bCs w:val="1"/>
          <w:sz w:val="24"/>
          <w:szCs w:val="24"/>
          <w:rtl w:val="0"/>
        </w:rPr>
        <w:t xml:space="preserve">Hồng Nhai Động –</w:t>
      </w:r>
      <w:r w:rsidDel="00000000" w:rsidR="00000000" w:rsidRPr="00000000">
        <w:rPr>
          <w:sz w:val="24"/>
          <w:szCs w:val="24"/>
          <w:rtl w:val="0"/>
        </w:rPr>
        <w:t xml:space="preserve"> khu nhà sàn 11 tầng, cao 75 m, trên một vách đá dựng đứng tọa lạc dọc theo bờ sông Gia Lăng, đây là khu phức hợp với nhiều hàng quán thu hút khách du lịch và càng lộng lẫy hơn khi màn đêm buông xuống. Hồng Nhai Động luôn biết cách níu chân du khách thập phương, là điểm check-in cực hot khi đến Trùng Khánh.</w:t>
      </w:r>
    </w:p>
    <w:p w:rsidR="00000000" w:rsidDel="00000000" w:rsidP="00000000" w:rsidRDefault="00000000" w:rsidRPr="00000000" w14:paraId="0000001D">
      <w:pPr>
        <w:numPr>
          <w:ilvl w:val="0"/>
          <w:numId w:val="1"/>
        </w:numPr>
        <w:spacing w:after="240" w:before="0" w:beforeAutospacing="0" w:lineRule="auto"/>
        <w:ind w:left="720" w:hanging="360"/>
        <w:jc w:val="both"/>
        <w:rPr>
          <w:sz w:val="24"/>
          <w:szCs w:val="24"/>
        </w:rPr>
      </w:pPr>
      <w:r w:rsidDel="00000000" w:rsidR="00000000" w:rsidRPr="00000000">
        <w:rPr>
          <w:b w:val="1"/>
          <w:bCs w:val="1"/>
          <w:sz w:val="24"/>
          <w:szCs w:val="24"/>
          <w:rtl w:val="0"/>
        </w:rPr>
        <w:t xml:space="preserve">Phố đi bộ Bia Giải Phóng –</w:t>
      </w:r>
      <w:r w:rsidDel="00000000" w:rsidR="00000000" w:rsidRPr="00000000">
        <w:rPr>
          <w:sz w:val="24"/>
          <w:szCs w:val="24"/>
          <w:rtl w:val="0"/>
        </w:rPr>
        <w:t xml:space="preserve"> được biết đến như trung tâm thương mại của quận Yuzhong ở Trùng Khánh, được xây dựng vào tháng 12 năm 1940 và hầu như được làm hoàn toàn bằng gỗ. Qua quá trình tu sửa, hiện tại đây là một đài tưởng niệm uy nghiêm với chiều cao 27,5m so với mặt đất.</w:t>
      </w:r>
      <w:r w:rsidDel="00000000" w:rsidR="00000000" w:rsidRPr="00000000">
        <w:rPr>
          <w:rtl w:val="0"/>
        </w:rPr>
      </w:r>
    </w:p>
    <w:p w:rsidR="00000000" w:rsidDel="00000000" w:rsidP="00000000" w:rsidRDefault="00000000" w:rsidRPr="00000000" w14:paraId="0000001E">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Đoàn dùng bữa tại nhà hàng địa phương. Sau đó tự do khám phá Thành phố Trùng Khánh</w:t>
      </w:r>
    </w:p>
    <w:p w:rsidR="00000000" w:rsidDel="00000000" w:rsidP="00000000" w:rsidRDefault="00000000" w:rsidRPr="00000000" w14:paraId="0000001F">
      <w:pPr>
        <w:pStyle w:val="Heading1"/>
        <w:keepNext w:val="0"/>
        <w:keepLines w:val="0"/>
        <w:spacing w:after="240" w:before="240" w:line="259" w:lineRule="auto"/>
        <w:ind w:right="-720" w:hanging="630"/>
        <w:jc w:val="both"/>
        <w:rPr>
          <w:sz w:val="24"/>
          <w:szCs w:val="24"/>
        </w:rPr>
      </w:pPr>
      <w:r w:rsidDel="00000000" w:rsidR="00000000" w:rsidRPr="00000000">
        <w:rPr>
          <w:sz w:val="24"/>
          <w:szCs w:val="24"/>
          <w:rtl w:val="0"/>
        </w:rPr>
        <w:t xml:space="preserve">về đêm. Nghỉ đêm tại khách sạn 4* Trùng Khánh.</w:t>
      </w:r>
    </w:p>
    <w:p w:rsidR="00000000" w:rsidDel="00000000" w:rsidP="00000000" w:rsidRDefault="00000000" w:rsidRPr="00000000" w14:paraId="00000020">
      <w:pPr>
        <w:tabs>
          <w:tab w:val="left" w:leader="none" w:pos="255"/>
        </w:tabs>
        <w:spacing w:line="240" w:lineRule="auto"/>
        <w:jc w:val="both"/>
        <w:rPr/>
      </w:pPr>
      <w:r w:rsidDel="00000000" w:rsidR="00000000" w:rsidRPr="00000000">
        <w:rPr>
          <w:rFonts w:ascii="Tahoma" w:cs="Tahoma" w:eastAsia="Tahoma" w:hAnsi="Tahoma"/>
          <w:b w:val="1"/>
          <w:bCs w:val="1"/>
          <w:sz w:val="24"/>
          <w:szCs w:val="24"/>
        </w:rPr>
        <w:drawing>
          <wp:inline distB="0" distT="0" distL="0" distR="0">
            <wp:extent cx="5943600" cy="1422400"/>
            <wp:effectExtent b="0" l="0" r="0" t="0"/>
            <wp:docPr descr="C:\Users\NATURE TOURIST\Desktop\Thiên Nhiên\NATURE\A.TOUR\Vũ Long - Trùng Khánh\01.jpg" id="2" name="image2.jpg"/>
            <a:graphic>
              <a:graphicData uri="http://schemas.openxmlformats.org/drawingml/2006/picture">
                <pic:pic>
                  <pic:nvPicPr>
                    <pic:cNvPr descr="C:\Users\NATURE TOURIST\Desktop\Thiên Nhiên\NATURE\A.TOUR\Vũ Long - Trùng Khánh\01.jpg" id="0" name="image2.jpg"/>
                    <pic:cNvPicPr preferRelativeResize="0"/>
                  </pic:nvPicPr>
                  <pic:blipFill>
                    <a:blip r:embed="rId7"/>
                    <a:srcRect b="0" l="0" r="0" t="0"/>
                    <a:stretch>
                      <a:fillRect/>
                    </a:stretch>
                  </pic:blipFill>
                  <pic:spPr>
                    <a:xfrm>
                      <a:off x="0" y="0"/>
                      <a:ext cx="594360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3: TRÙNG KHÁNH (ĂN SÁNG,TRƯA,TỐI)</w:t>
      </w:r>
    </w:p>
    <w:p w:rsidR="00000000" w:rsidDel="00000000" w:rsidP="00000000" w:rsidRDefault="00000000" w:rsidRPr="00000000" w14:paraId="00000022">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Đoàn dùng bữa sáng tại khách sạn, khởi hành tham quan :</w:t>
      </w:r>
    </w:p>
    <w:p w:rsidR="00000000" w:rsidDel="00000000" w:rsidP="00000000" w:rsidRDefault="00000000" w:rsidRPr="00000000" w14:paraId="00000023">
      <w:pPr>
        <w:pStyle w:val="Heading1"/>
        <w:keepNext w:val="0"/>
        <w:keepLines w:val="0"/>
        <w:numPr>
          <w:ilvl w:val="0"/>
          <w:numId w:val="2"/>
        </w:numPr>
        <w:spacing w:after="240" w:before="240" w:line="259" w:lineRule="auto"/>
        <w:ind w:left="720" w:hanging="360"/>
        <w:jc w:val="both"/>
        <w:rPr>
          <w:b w:val="1"/>
          <w:bCs w:val="1"/>
          <w:sz w:val="24"/>
          <w:szCs w:val="24"/>
        </w:rPr>
      </w:pPr>
      <w:bookmarkStart w:colFirst="0" w:colLast="0" w:name="_d2ftwr2gzotq" w:id="3"/>
      <w:bookmarkEnd w:id="3"/>
      <w:r w:rsidDel="00000000" w:rsidR="00000000" w:rsidRPr="00000000">
        <w:rPr>
          <w:b w:val="1"/>
          <w:bCs w:val="1"/>
          <w:sz w:val="24"/>
          <w:szCs w:val="24"/>
          <w:rtl w:val="0"/>
        </w:rPr>
        <w:t xml:space="preserve">Công Viên Gấu Trúc Trùng Khánh - </w:t>
      </w:r>
      <w:r w:rsidDel="00000000" w:rsidR="00000000" w:rsidRPr="00000000">
        <w:rPr>
          <w:sz w:val="24"/>
          <w:szCs w:val="24"/>
          <w:rtl w:val="0"/>
        </w:rPr>
        <w:t xml:space="preserve">là một trong những khu bảo tồn gấu trúc lớn nhất Trung Quốc, quý khách có thể chiêm ngưỡng loài động vật dễ thương và được mệnh danh là quốc bảo Trung Quốc.</w:t>
      </w:r>
    </w:p>
    <w:p w:rsidR="00000000" w:rsidDel="00000000" w:rsidP="00000000" w:rsidRDefault="00000000" w:rsidRPr="00000000" w14:paraId="00000024">
      <w:pPr>
        <w:pStyle w:val="Heading1"/>
        <w:keepNext w:val="0"/>
        <w:keepLines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 :</w:t>
      </w:r>
      <w:r w:rsidDel="00000000" w:rsidR="00000000" w:rsidRPr="00000000">
        <w:rPr>
          <w:sz w:val="24"/>
          <w:szCs w:val="24"/>
          <w:rtl w:val="0"/>
        </w:rPr>
        <w:t xml:space="preserve">  Đoàn dùng bữa trưa tại nhà hàng địa phương. Tiếp tục hành trình tham quan :</w:t>
      </w:r>
    </w:p>
    <w:p w:rsidR="00000000" w:rsidDel="00000000" w:rsidP="00000000" w:rsidRDefault="00000000" w:rsidRPr="00000000" w14:paraId="00000025">
      <w:pPr>
        <w:pStyle w:val="Heading1"/>
        <w:keepNext w:val="0"/>
        <w:keepLines w:val="0"/>
        <w:numPr>
          <w:ilvl w:val="0"/>
          <w:numId w:val="11"/>
        </w:numPr>
        <w:spacing w:after="0" w:afterAutospacing="0" w:before="240" w:line="259" w:lineRule="auto"/>
        <w:ind w:left="720" w:hanging="360"/>
        <w:rPr>
          <w:sz w:val="24"/>
          <w:szCs w:val="24"/>
        </w:rPr>
      </w:pPr>
      <w:bookmarkStart w:colFirst="0" w:colLast="0" w:name="_kw1865cre98w" w:id="4"/>
      <w:bookmarkEnd w:id="4"/>
      <w:r w:rsidDel="00000000" w:rsidR="00000000" w:rsidRPr="00000000">
        <w:rPr>
          <w:b w:val="1"/>
          <w:bCs w:val="1"/>
          <w:sz w:val="24"/>
          <w:szCs w:val="24"/>
          <w:rtl w:val="0"/>
        </w:rPr>
        <w:t xml:space="preserve">Trạm tàu cao tốc lớn nhất Thế Giới – trạm tàu Đông Trùng Khánh</w:t>
      </w:r>
      <w:r w:rsidDel="00000000" w:rsidR="00000000" w:rsidRPr="00000000">
        <w:rPr>
          <w:sz w:val="24"/>
          <w:szCs w:val="24"/>
          <w:rtl w:val="0"/>
        </w:rPr>
        <w:t xml:space="preserve"> vừa được đưa vào khai thác vào cuối tháng 06/2025 với tổng </w:t>
      </w:r>
      <w:r w:rsidDel="00000000" w:rsidR="00000000" w:rsidRPr="00000000">
        <w:rPr>
          <w:b w:val="1"/>
          <w:bCs w:val="1"/>
          <w:sz w:val="24"/>
          <w:szCs w:val="24"/>
          <w:rtl w:val="0"/>
        </w:rPr>
        <w:t xml:space="preserve">diện tích xây dựng lên tới 1,22 triệu m²,</w:t>
      </w:r>
      <w:r w:rsidDel="00000000" w:rsidR="00000000" w:rsidRPr="00000000">
        <w:rPr>
          <w:sz w:val="24"/>
          <w:szCs w:val="24"/>
          <w:rtl w:val="0"/>
        </w:rPr>
        <w:t xml:space="preserve"> tương đương với khoảng 170 sân bóng tiêu chuẩn. Với </w:t>
      </w:r>
      <w:r w:rsidDel="00000000" w:rsidR="00000000" w:rsidRPr="00000000">
        <w:rPr>
          <w:b w:val="1"/>
          <w:bCs w:val="1"/>
          <w:sz w:val="24"/>
          <w:szCs w:val="24"/>
          <w:rtl w:val="0"/>
        </w:rPr>
        <w:t xml:space="preserve">15 sân ga</w:t>
      </w:r>
      <w:r w:rsidDel="00000000" w:rsidR="00000000" w:rsidRPr="00000000">
        <w:rPr>
          <w:sz w:val="24"/>
          <w:szCs w:val="24"/>
          <w:rtl w:val="0"/>
        </w:rPr>
        <w:t xml:space="preserve"> và </w:t>
      </w:r>
      <w:r w:rsidDel="00000000" w:rsidR="00000000" w:rsidRPr="00000000">
        <w:rPr>
          <w:b w:val="1"/>
          <w:bCs w:val="1"/>
          <w:sz w:val="24"/>
          <w:szCs w:val="24"/>
          <w:rtl w:val="0"/>
        </w:rPr>
        <w:t xml:space="preserve">29 đường ray</w:t>
      </w:r>
      <w:r w:rsidDel="00000000" w:rsidR="00000000" w:rsidRPr="00000000">
        <w:rPr>
          <w:sz w:val="24"/>
          <w:szCs w:val="24"/>
          <w:rtl w:val="0"/>
        </w:rPr>
        <w:t xml:space="preserve">, cùng với cấu trúc </w:t>
      </w:r>
      <w:r w:rsidDel="00000000" w:rsidR="00000000" w:rsidRPr="00000000">
        <w:rPr>
          <w:b w:val="1"/>
          <w:bCs w:val="1"/>
          <w:sz w:val="24"/>
          <w:szCs w:val="24"/>
          <w:rtl w:val="0"/>
        </w:rPr>
        <w:t xml:space="preserve">nhà ga cao 4 tầng</w:t>
      </w:r>
      <w:r w:rsidDel="00000000" w:rsidR="00000000" w:rsidRPr="00000000">
        <w:rPr>
          <w:sz w:val="24"/>
          <w:szCs w:val="24"/>
          <w:rtl w:val="0"/>
        </w:rPr>
        <w:t xml:space="preserve">, có khả năng </w:t>
      </w:r>
      <w:r w:rsidDel="00000000" w:rsidR="00000000" w:rsidRPr="00000000">
        <w:rPr>
          <w:b w:val="1"/>
          <w:bCs w:val="1"/>
          <w:sz w:val="24"/>
          <w:szCs w:val="24"/>
          <w:rtl w:val="0"/>
        </w:rPr>
        <w:t xml:space="preserve">phục vụ tối đa 16.000 hành khách mỗi giờ</w:t>
      </w:r>
      <w:r w:rsidDel="00000000" w:rsidR="00000000" w:rsidRPr="00000000">
        <w:rPr>
          <w:sz w:val="24"/>
          <w:szCs w:val="24"/>
          <w:rtl w:val="0"/>
        </w:rPr>
        <w:t xml:space="preserve"> vào giờ cao điểm.</w:t>
      </w:r>
    </w:p>
    <w:p w:rsidR="00000000" w:rsidDel="00000000" w:rsidP="00000000" w:rsidRDefault="00000000" w:rsidRPr="00000000" w14:paraId="00000026">
      <w:pPr>
        <w:numPr>
          <w:ilvl w:val="0"/>
          <w:numId w:val="11"/>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Trải nghiệm chuyến tàu đường sắt từ </w:t>
      </w:r>
      <w:r w:rsidDel="00000000" w:rsidR="00000000" w:rsidRPr="00000000">
        <w:rPr>
          <w:b w:val="1"/>
          <w:bCs w:val="1"/>
          <w:sz w:val="24"/>
          <w:szCs w:val="24"/>
          <w:rtl w:val="0"/>
        </w:rPr>
        <w:t xml:space="preserve">ga</w:t>
      </w:r>
      <w:r w:rsidDel="00000000" w:rsidR="00000000" w:rsidRPr="00000000">
        <w:rPr>
          <w:sz w:val="24"/>
          <w:szCs w:val="24"/>
          <w:rtl w:val="0"/>
        </w:rPr>
        <w:t xml:space="preserve"> </w:t>
      </w:r>
      <w:r w:rsidDel="00000000" w:rsidR="00000000" w:rsidRPr="00000000">
        <w:rPr>
          <w:b w:val="1"/>
          <w:bCs w:val="1"/>
          <w:sz w:val="24"/>
          <w:szCs w:val="24"/>
          <w:rtl w:val="0"/>
        </w:rPr>
        <w:t xml:space="preserve">Đông Trùng Khánh</w:t>
      </w:r>
      <w:r w:rsidDel="00000000" w:rsidR="00000000" w:rsidRPr="00000000">
        <w:rPr>
          <w:sz w:val="24"/>
          <w:szCs w:val="24"/>
          <w:rtl w:val="0"/>
        </w:rPr>
        <w:t xml:space="preserve"> đến với </w:t>
      </w:r>
      <w:r w:rsidDel="00000000" w:rsidR="00000000" w:rsidRPr="00000000">
        <w:rPr>
          <w:b w:val="1"/>
          <w:bCs w:val="1"/>
          <w:sz w:val="24"/>
          <w:szCs w:val="24"/>
          <w:rtl w:val="0"/>
        </w:rPr>
        <w:t xml:space="preserve">ga tàu Nhà Hát Lớn đường Nanping.</w:t>
      </w:r>
    </w:p>
    <w:p w:rsidR="00000000" w:rsidDel="00000000" w:rsidP="00000000" w:rsidRDefault="00000000" w:rsidRPr="00000000" w14:paraId="00000027">
      <w:pPr>
        <w:numPr>
          <w:ilvl w:val="0"/>
          <w:numId w:val="11"/>
        </w:numPr>
        <w:spacing w:after="240" w:before="0" w:beforeAutospacing="0" w:lineRule="auto"/>
        <w:ind w:left="720" w:hanging="360"/>
        <w:jc w:val="both"/>
        <w:rPr>
          <w:sz w:val="24"/>
          <w:szCs w:val="24"/>
        </w:rPr>
      </w:pPr>
      <w:r w:rsidDel="00000000" w:rsidR="00000000" w:rsidRPr="00000000">
        <w:rPr>
          <w:b w:val="1"/>
          <w:bCs w:val="1"/>
          <w:sz w:val="24"/>
          <w:szCs w:val="24"/>
          <w:rtl w:val="0"/>
        </w:rPr>
        <w:t xml:space="preserve">Phố cổ Danzishi</w:t>
      </w:r>
      <w:r w:rsidDel="00000000" w:rsidR="00000000" w:rsidRPr="00000000">
        <w:rPr>
          <w:sz w:val="24"/>
          <w:szCs w:val="24"/>
          <w:rtl w:val="0"/>
        </w:rPr>
        <w:t xml:space="preserve"> - sự kết hợp giữa con phố với kiến trúc cổ và cảnh quan đô thị hiện đại, nơi đây là khu phức hợp với các điểm tham quan, giải trí, ăn uống, mua sắm…</w:t>
      </w:r>
    </w:p>
    <w:p w:rsidR="00000000" w:rsidDel="00000000" w:rsidP="00000000" w:rsidRDefault="00000000" w:rsidRPr="00000000" w14:paraId="00000028">
      <w:pPr>
        <w:pStyle w:val="Heading1"/>
        <w:keepNext w:val="0"/>
        <w:keepLines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Đoàn dùng bữa tối tại nhà hàng địa phương. Về khách sạn nghỉ ngơi. </w:t>
      </w:r>
      <w:r w:rsidDel="00000000" w:rsidR="00000000" w:rsidRPr="00000000">
        <w:rPr>
          <w:b w:val="1"/>
          <w:bCs w:val="1"/>
          <w:sz w:val="24"/>
          <w:szCs w:val="24"/>
          <w:rtl w:val="0"/>
        </w:rPr>
        <w:t xml:space="preserve">Nghỉ đêm tại khách sạn 4* Trùng Khánh.</w:t>
      </w:r>
    </w:p>
    <w:p w:rsidR="00000000" w:rsidDel="00000000" w:rsidP="00000000" w:rsidRDefault="00000000" w:rsidRPr="00000000" w14:paraId="00000029">
      <w:pPr>
        <w:pStyle w:val="Heading1"/>
        <w:keepNext w:val="0"/>
        <w:keepLines w:val="0"/>
        <w:widowControl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4: TRÙNG KHÁNH (ĂN SÁNG,TRƯA)</w:t>
      </w:r>
    </w:p>
    <w:p w:rsidR="00000000" w:rsidDel="00000000" w:rsidP="00000000" w:rsidRDefault="00000000" w:rsidRPr="00000000" w14:paraId="0000002A">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bữa sáng tại khách sạn, khám phá góc Phố Trùng Khánh :</w:t>
      </w:r>
    </w:p>
    <w:p w:rsidR="00000000" w:rsidDel="00000000" w:rsidP="00000000" w:rsidRDefault="00000000" w:rsidRPr="00000000" w14:paraId="0000002B">
      <w:pPr>
        <w:pStyle w:val="Heading1"/>
        <w:keepNext w:val="0"/>
        <w:keepLines w:val="0"/>
        <w:widowControl w:val="0"/>
        <w:numPr>
          <w:ilvl w:val="0"/>
          <w:numId w:val="15"/>
        </w:numPr>
        <w:spacing w:after="240" w:before="240" w:line="259" w:lineRule="auto"/>
        <w:ind w:left="720" w:hanging="360"/>
        <w:jc w:val="both"/>
        <w:rPr>
          <w:sz w:val="24"/>
          <w:szCs w:val="24"/>
        </w:rPr>
      </w:pPr>
      <w:bookmarkStart w:colFirst="0" w:colLast="0" w:name="_emmbtpg4igi" w:id="5"/>
      <w:bookmarkEnd w:id="5"/>
      <w:r w:rsidDel="00000000" w:rsidR="00000000" w:rsidRPr="00000000">
        <w:rPr>
          <w:b w:val="1"/>
          <w:bCs w:val="1"/>
          <w:sz w:val="24"/>
          <w:szCs w:val="24"/>
          <w:rtl w:val="0"/>
        </w:rPr>
        <w:t xml:space="preserve">Ngõ Sơn Thành – ngõ Lãnh Sự</w:t>
      </w:r>
      <w:r w:rsidDel="00000000" w:rsidR="00000000" w:rsidRPr="00000000">
        <w:rPr>
          <w:sz w:val="24"/>
          <w:szCs w:val="24"/>
          <w:rtl w:val="0"/>
        </w:rPr>
        <w:t xml:space="preserve"> - được mệnh danh là “Bảo tàng Kiến trúc” của Trùng Khánh bởi những tổ hợp kiến trúc như tường thành cổ được xây từ đầu thời nhà Minh, các lãnh sự quán, nhà thờ vào thời điểm Trùng Khánh mở cửa cảng vào cuối thời nhà Thanh…</w:t>
      </w:r>
    </w:p>
    <w:p w:rsidR="00000000" w:rsidDel="00000000" w:rsidP="00000000" w:rsidRDefault="00000000" w:rsidRPr="00000000" w14:paraId="0000002C">
      <w:pPr>
        <w:pStyle w:val="Heading1"/>
        <w:keepNext w:val="0"/>
        <w:keepLines w:val="0"/>
        <w:widowControl w:val="0"/>
        <w:spacing w:after="240" w:before="240" w:line="259" w:lineRule="auto"/>
        <w:ind w:right="-720" w:hanging="630"/>
        <w:jc w:val="both"/>
        <w:rPr>
          <w:sz w:val="24"/>
          <w:szCs w:val="24"/>
        </w:rPr>
      </w:pPr>
      <w:r w:rsidDel="00000000" w:rsidR="00000000" w:rsidRPr="00000000">
        <w:rPr>
          <w:b w:val="1"/>
          <w:bCs w:val="1"/>
          <w:sz w:val="24"/>
          <w:szCs w:val="24"/>
          <w:rtl w:val="0"/>
        </w:rPr>
        <w:t xml:space="preserve">Trưa:</w:t>
      </w:r>
      <w:r w:rsidDel="00000000" w:rsidR="00000000" w:rsidRPr="00000000">
        <w:rPr>
          <w:sz w:val="24"/>
          <w:szCs w:val="24"/>
          <w:rtl w:val="0"/>
        </w:rPr>
        <w:t xml:space="preserve"> Đoàn dùng bữa trưa tại nhà hàng. Tiếp tục hành trình tham quan :</w:t>
      </w:r>
    </w:p>
    <w:p w:rsidR="00000000" w:rsidDel="00000000" w:rsidP="00000000" w:rsidRDefault="00000000" w:rsidRPr="00000000" w14:paraId="0000002D">
      <w:pPr>
        <w:pStyle w:val="Heading1"/>
        <w:keepNext w:val="0"/>
        <w:keepLines w:val="0"/>
        <w:widowControl w:val="0"/>
        <w:numPr>
          <w:ilvl w:val="0"/>
          <w:numId w:val="10"/>
        </w:numPr>
        <w:spacing w:after="0" w:afterAutospacing="0" w:before="240" w:line="259" w:lineRule="auto"/>
        <w:ind w:left="720" w:hanging="360"/>
        <w:rPr>
          <w:sz w:val="24"/>
          <w:szCs w:val="24"/>
        </w:rPr>
      </w:pPr>
      <w:bookmarkStart w:colFirst="0" w:colLast="0" w:name="_j5vqbhlmo46v" w:id="6"/>
      <w:bookmarkEnd w:id="6"/>
      <w:r w:rsidDel="00000000" w:rsidR="00000000" w:rsidRPr="00000000">
        <w:rPr>
          <w:b w:val="1"/>
          <w:bCs w:val="1"/>
          <w:sz w:val="24"/>
          <w:szCs w:val="24"/>
          <w:rtl w:val="0"/>
        </w:rPr>
        <w:t xml:space="preserve">Lầu Kuixing - </w:t>
      </w:r>
      <w:r w:rsidDel="00000000" w:rsidR="00000000" w:rsidRPr="00000000">
        <w:rPr>
          <w:sz w:val="24"/>
          <w:szCs w:val="24"/>
          <w:rtl w:val="0"/>
        </w:rPr>
        <w:t xml:space="preserve">tòa nhà kiến trúc cổ tích hợp với khu văn hóa, giải trí, được xây dựng vào thời điểm mới xuất hiện tư tưởng Nho Giáo, là nơi gửi gấm những cầu mong của các Nho sĩ vào vị thần </w:t>
      </w:r>
      <w:r w:rsidDel="00000000" w:rsidR="00000000" w:rsidRPr="00000000">
        <w:rPr>
          <w:b w:val="1"/>
          <w:bCs w:val="1"/>
          <w:sz w:val="24"/>
          <w:szCs w:val="24"/>
          <w:rtl w:val="0"/>
        </w:rPr>
        <w:t xml:space="preserve">“</w:t>
      </w:r>
      <w:r w:rsidDel="00000000" w:rsidR="00000000" w:rsidRPr="00000000">
        <w:rPr>
          <w:sz w:val="24"/>
          <w:szCs w:val="24"/>
          <w:rtl w:val="0"/>
        </w:rPr>
        <w:t xml:space="preserve">Kuixing</w:t>
      </w:r>
      <w:r w:rsidDel="00000000" w:rsidR="00000000" w:rsidRPr="00000000">
        <w:rPr>
          <w:b w:val="1"/>
          <w:bCs w:val="1"/>
          <w:sz w:val="24"/>
          <w:szCs w:val="24"/>
          <w:rtl w:val="0"/>
        </w:rPr>
        <w:t xml:space="preserve">”</w:t>
      </w:r>
      <w:r w:rsidDel="00000000" w:rsidR="00000000" w:rsidRPr="00000000">
        <w:rPr>
          <w:sz w:val="24"/>
          <w:szCs w:val="24"/>
          <w:rtl w:val="0"/>
        </w:rPr>
        <w:t xml:space="preserve"> có thể giúp họ thi khoa cử thuận lợi và đề danh trên bảng vàng. Đây cũng là một trong những công trình kiến trúc độc lạ chỉ có ở Trùng Khánh.</w:t>
      </w:r>
    </w:p>
    <w:p w:rsidR="00000000" w:rsidDel="00000000" w:rsidP="00000000" w:rsidRDefault="00000000" w:rsidRPr="00000000" w14:paraId="0000002E">
      <w:pPr>
        <w:numPr>
          <w:ilvl w:val="0"/>
          <w:numId w:val="10"/>
        </w:numPr>
        <w:spacing w:after="0" w:afterAutospacing="0" w:before="0" w:beforeAutospacing="0" w:lineRule="auto"/>
        <w:ind w:left="720" w:hanging="360"/>
        <w:jc w:val="both"/>
        <w:rPr>
          <w:sz w:val="24"/>
          <w:szCs w:val="24"/>
        </w:rPr>
      </w:pPr>
      <w:r w:rsidDel="00000000" w:rsidR="00000000" w:rsidRPr="00000000">
        <w:rPr>
          <w:b w:val="1"/>
          <w:bCs w:val="1"/>
          <w:sz w:val="24"/>
          <w:szCs w:val="24"/>
          <w:rtl w:val="0"/>
        </w:rPr>
        <w:t xml:space="preserve">Hẻm Đới Gia - </w:t>
      </w:r>
      <w:r w:rsidDel="00000000" w:rsidR="00000000" w:rsidRPr="00000000">
        <w:rPr>
          <w:sz w:val="24"/>
          <w:szCs w:val="24"/>
          <w:rtl w:val="0"/>
        </w:rPr>
        <w:t xml:space="preserve">được xây dựng từ năm 1371 với đại đa số người nhà họ Đới sinh sống đã hình thành nên tên của con phố này.</w:t>
      </w:r>
    </w:p>
    <w:p w:rsidR="00000000" w:rsidDel="00000000" w:rsidP="00000000" w:rsidRDefault="00000000" w:rsidRPr="00000000" w14:paraId="0000002F">
      <w:pPr>
        <w:numPr>
          <w:ilvl w:val="0"/>
          <w:numId w:val="10"/>
        </w:numPr>
        <w:spacing w:after="240" w:before="0" w:beforeAutospacing="0" w:lineRule="auto"/>
        <w:ind w:left="720" w:hanging="360"/>
        <w:jc w:val="both"/>
        <w:rPr>
          <w:sz w:val="24"/>
          <w:szCs w:val="24"/>
        </w:rPr>
      </w:pPr>
      <w:r w:rsidDel="00000000" w:rsidR="00000000" w:rsidRPr="00000000">
        <w:rPr>
          <w:sz w:val="24"/>
          <w:szCs w:val="24"/>
          <w:rtl w:val="0"/>
        </w:rPr>
        <w:t xml:space="preserve">Check-in tại </w:t>
      </w:r>
      <w:r w:rsidDel="00000000" w:rsidR="00000000" w:rsidRPr="00000000">
        <w:rPr>
          <w:b w:val="1"/>
          <w:bCs w:val="1"/>
          <w:sz w:val="24"/>
          <w:szCs w:val="24"/>
          <w:rtl w:val="0"/>
        </w:rPr>
        <w:t xml:space="preserve">bức tường “Meo Meo” </w:t>
      </w:r>
      <w:r w:rsidDel="00000000" w:rsidR="00000000" w:rsidRPr="00000000">
        <w:rPr>
          <w:sz w:val="24"/>
          <w:szCs w:val="24"/>
          <w:rtl w:val="0"/>
        </w:rPr>
        <w:t xml:space="preserve">với hình thù những chú mèo ngộ nghĩnh</w:t>
      </w:r>
    </w:p>
    <w:p w:rsidR="00000000" w:rsidDel="00000000" w:rsidP="00000000" w:rsidRDefault="00000000" w:rsidRPr="00000000" w14:paraId="00000030">
      <w:pPr>
        <w:pStyle w:val="Heading1"/>
        <w:keepNext w:val="0"/>
        <w:keepLines w:val="0"/>
        <w:widowControl w:val="0"/>
        <w:spacing w:after="240" w:before="240" w:line="259" w:lineRule="auto"/>
        <w:ind w:right="-720" w:hanging="630"/>
        <w:jc w:val="both"/>
        <w:rPr>
          <w:b w:val="1"/>
          <w:bCs w:val="1"/>
          <w:sz w:val="24"/>
          <w:szCs w:val="24"/>
        </w:rPr>
      </w:pPr>
      <w:r w:rsidDel="00000000" w:rsidR="00000000" w:rsidRPr="00000000">
        <w:rPr>
          <w:b w:val="1"/>
          <w:bCs w:val="1"/>
          <w:sz w:val="24"/>
          <w:szCs w:val="24"/>
          <w:rtl w:val="0"/>
        </w:rPr>
        <w:t xml:space="preserve">Tối :</w:t>
      </w:r>
      <w:r w:rsidDel="00000000" w:rsidR="00000000" w:rsidRPr="00000000">
        <w:rPr>
          <w:sz w:val="24"/>
          <w:szCs w:val="24"/>
          <w:rtl w:val="0"/>
        </w:rPr>
        <w:t xml:space="preserve"> </w:t>
      </w:r>
      <w:r w:rsidDel="00000000" w:rsidR="00000000" w:rsidRPr="00000000">
        <w:rPr>
          <w:sz w:val="24"/>
          <w:szCs w:val="24"/>
          <w:rtl w:val="0"/>
        </w:rPr>
        <w:t xml:space="preserve">Đoàn dùng bữa tối tự túc, tự do khám phá ẩm thực địa phương. Nghỉ đêm tại </w:t>
      </w:r>
      <w:r w:rsidDel="00000000" w:rsidR="00000000" w:rsidRPr="00000000">
        <w:rPr>
          <w:b w:val="1"/>
          <w:bCs w:val="1"/>
          <w:sz w:val="24"/>
          <w:szCs w:val="24"/>
          <w:rtl w:val="0"/>
        </w:rPr>
        <w:t xml:space="preserve">khách sạn 4* Trùng Khánh</w:t>
      </w:r>
    </w:p>
    <w:p w:rsidR="00000000" w:rsidDel="00000000" w:rsidP="00000000" w:rsidRDefault="00000000" w:rsidRPr="00000000" w14:paraId="00000031">
      <w:pPr>
        <w:pStyle w:val="Heading1"/>
        <w:keepNext w:val="0"/>
        <w:keepLines w:val="0"/>
        <w:widowControl w:val="0"/>
        <w:spacing w:after="240" w:before="240" w:line="259" w:lineRule="auto"/>
        <w:ind w:right="-720" w:hanging="630"/>
        <w:jc w:val="both"/>
        <w:rPr>
          <w:sz w:val="24"/>
          <w:szCs w:val="24"/>
        </w:rPr>
      </w:pPr>
      <w:r w:rsidDel="00000000" w:rsidR="00000000" w:rsidRPr="00000000">
        <w:rPr>
          <w:sz w:val="24"/>
          <w:szCs w:val="24"/>
          <w:rtl w:val="0"/>
        </w:rPr>
        <w:t xml:space="preserve">Quý khách có thể đăng ký Option tour dùng bữa tối tự túc.</w:t>
      </w:r>
    </w:p>
    <w:p w:rsidR="00000000" w:rsidDel="00000000" w:rsidP="00000000" w:rsidRDefault="00000000" w:rsidRPr="00000000" w14:paraId="00000032">
      <w:pPr>
        <w:pStyle w:val="Heading1"/>
        <w:keepNext w:val="0"/>
        <w:keepLines w:val="0"/>
        <w:widowControl w:val="0"/>
        <w:numPr>
          <w:ilvl w:val="0"/>
          <w:numId w:val="7"/>
        </w:numPr>
        <w:spacing w:after="0" w:afterAutospacing="0" w:before="240" w:line="259" w:lineRule="auto"/>
        <w:ind w:left="720" w:hanging="360"/>
        <w:rPr>
          <w:sz w:val="24"/>
          <w:szCs w:val="24"/>
        </w:rPr>
      </w:pPr>
      <w:r w:rsidDel="00000000" w:rsidR="00000000" w:rsidRPr="00000000">
        <w:rPr>
          <w:b w:val="1"/>
          <w:bCs w:val="1"/>
          <w:sz w:val="24"/>
          <w:szCs w:val="24"/>
          <w:rtl w:val="0"/>
        </w:rPr>
        <w:t xml:space="preserve">Option 1</w:t>
      </w:r>
      <w:r w:rsidDel="00000000" w:rsidR="00000000" w:rsidRPr="00000000">
        <w:rPr>
          <w:sz w:val="24"/>
          <w:szCs w:val="24"/>
          <w:rtl w:val="0"/>
        </w:rPr>
        <w:t xml:space="preserve"> : Thưởng thức lẩu tại </w:t>
      </w:r>
      <w:r w:rsidDel="00000000" w:rsidR="00000000" w:rsidRPr="00000000">
        <w:rPr>
          <w:b w:val="1"/>
          <w:bCs w:val="1"/>
          <w:sz w:val="24"/>
          <w:szCs w:val="24"/>
          <w:rtl w:val="0"/>
        </w:rPr>
        <w:t xml:space="preserve">Nhà hàng</w:t>
      </w:r>
      <w:r w:rsidDel="00000000" w:rsidR="00000000" w:rsidRPr="00000000">
        <w:rPr>
          <w:sz w:val="24"/>
          <w:szCs w:val="24"/>
          <w:rtl w:val="0"/>
        </w:rPr>
        <w:t xml:space="preserve"> </w:t>
      </w:r>
      <w:r w:rsidDel="00000000" w:rsidR="00000000" w:rsidRPr="00000000">
        <w:rPr>
          <w:b w:val="1"/>
          <w:bCs w:val="1"/>
          <w:sz w:val="24"/>
          <w:szCs w:val="24"/>
          <w:rtl w:val="0"/>
        </w:rPr>
        <w:t xml:space="preserve">Lẩu lớn nhất Thế giới – Tỳ Bà Viên</w:t>
      </w:r>
      <w:r w:rsidDel="00000000" w:rsidR="00000000" w:rsidRPr="00000000">
        <w:rPr>
          <w:sz w:val="24"/>
          <w:szCs w:val="24"/>
          <w:rtl w:val="0"/>
        </w:rPr>
        <w:t xml:space="preserve">. Sức chứa đến 888 bàn ăn để phục vụ 5.800 thực khách cùng lúc. </w:t>
      </w:r>
      <w:r w:rsidDel="00000000" w:rsidR="00000000" w:rsidRPr="00000000">
        <w:rPr>
          <w:b w:val="1"/>
          <w:bCs w:val="1"/>
          <w:sz w:val="24"/>
          <w:szCs w:val="24"/>
          <w:rtl w:val="0"/>
        </w:rPr>
        <w:t xml:space="preserve">(Chi phí tự túc)</w:t>
      </w:r>
    </w:p>
    <w:p w:rsidR="00000000" w:rsidDel="00000000" w:rsidP="00000000" w:rsidRDefault="00000000" w:rsidRPr="00000000" w14:paraId="00000033">
      <w:pPr>
        <w:pStyle w:val="Heading1"/>
        <w:keepNext w:val="0"/>
        <w:keepLines w:val="0"/>
        <w:widowControl w:val="0"/>
        <w:numPr>
          <w:ilvl w:val="0"/>
          <w:numId w:val="7"/>
        </w:numPr>
        <w:spacing w:after="240" w:before="0" w:beforeAutospacing="0" w:line="259" w:lineRule="auto"/>
        <w:ind w:left="720" w:hanging="360"/>
        <w:rPr>
          <w:sz w:val="24"/>
          <w:szCs w:val="24"/>
        </w:rPr>
      </w:pPr>
      <w:r w:rsidDel="00000000" w:rsidR="00000000" w:rsidRPr="00000000">
        <w:rPr>
          <w:b w:val="1"/>
          <w:bCs w:val="1"/>
          <w:sz w:val="24"/>
          <w:szCs w:val="24"/>
          <w:rtl w:val="0"/>
        </w:rPr>
        <w:t xml:space="preserve">Option 2</w:t>
      </w:r>
      <w:r w:rsidDel="00000000" w:rsidR="00000000" w:rsidRPr="00000000">
        <w:rPr>
          <w:sz w:val="24"/>
          <w:szCs w:val="24"/>
          <w:rtl w:val="0"/>
        </w:rPr>
        <w:t xml:space="preserve"> : </w:t>
      </w:r>
      <w:r w:rsidDel="00000000" w:rsidR="00000000" w:rsidRPr="00000000">
        <w:rPr>
          <w:b w:val="1"/>
          <w:bCs w:val="1"/>
          <w:sz w:val="24"/>
          <w:szCs w:val="24"/>
          <w:rtl w:val="0"/>
        </w:rPr>
        <w:t xml:space="preserve">Lẩu Waizui Trùng Khánh</w:t>
      </w:r>
      <w:r w:rsidDel="00000000" w:rsidR="00000000" w:rsidRPr="00000000">
        <w:rPr>
          <w:sz w:val="24"/>
          <w:szCs w:val="24"/>
          <w:rtl w:val="0"/>
        </w:rPr>
        <w:t xml:space="preserve"> và dạo xe trên </w:t>
      </w:r>
      <w:r w:rsidDel="00000000" w:rsidR="00000000" w:rsidRPr="00000000">
        <w:rPr>
          <w:b w:val="1"/>
          <w:bCs w:val="1"/>
          <w:sz w:val="24"/>
          <w:szCs w:val="24"/>
          <w:rtl w:val="0"/>
        </w:rPr>
        <w:t xml:space="preserve">giao lộ Tô Gia Bá – </w:t>
      </w:r>
      <w:r w:rsidDel="00000000" w:rsidR="00000000" w:rsidRPr="00000000">
        <w:rPr>
          <w:sz w:val="24"/>
          <w:szCs w:val="24"/>
          <w:rtl w:val="0"/>
        </w:rPr>
        <w:t xml:space="preserve">một phần giao thông ma trận, ngắm cảnh đêm tại </w:t>
      </w:r>
      <w:r w:rsidDel="00000000" w:rsidR="00000000" w:rsidRPr="00000000">
        <w:rPr>
          <w:b w:val="1"/>
          <w:bCs w:val="1"/>
          <w:sz w:val="24"/>
          <w:szCs w:val="24"/>
          <w:rtl w:val="0"/>
        </w:rPr>
        <w:t xml:space="preserve">Vân Đoan Chi Nhãn</w:t>
      </w:r>
      <w:r w:rsidDel="00000000" w:rsidR="00000000" w:rsidRPr="00000000">
        <w:rPr>
          <w:sz w:val="24"/>
          <w:szCs w:val="24"/>
          <w:rtl w:val="0"/>
        </w:rPr>
        <w:t xml:space="preserve"> và check-in </w:t>
      </w:r>
      <w:r w:rsidDel="00000000" w:rsidR="00000000" w:rsidRPr="00000000">
        <w:rPr>
          <w:b w:val="1"/>
          <w:bCs w:val="1"/>
          <w:sz w:val="24"/>
          <w:szCs w:val="24"/>
          <w:rtl w:val="0"/>
        </w:rPr>
        <w:t xml:space="preserve">Hồng Nhai Động nhộn nhịp về đêm</w:t>
      </w:r>
      <w:r w:rsidDel="00000000" w:rsidR="00000000" w:rsidRPr="00000000">
        <w:rPr>
          <w:sz w:val="24"/>
          <w:szCs w:val="24"/>
          <w:rtl w:val="0"/>
        </w:rPr>
        <w:t xml:space="preserve"> cùng hướng dẫn viên </w:t>
      </w:r>
      <w:r w:rsidDel="00000000" w:rsidR="00000000" w:rsidRPr="00000000">
        <w:rPr>
          <w:b w:val="1"/>
          <w:bCs w:val="1"/>
          <w:sz w:val="24"/>
          <w:szCs w:val="24"/>
          <w:rtl w:val="0"/>
        </w:rPr>
        <w:t xml:space="preserve">(Chi phí tự túc).</w:t>
      </w:r>
      <w:r w:rsidDel="00000000" w:rsidR="00000000" w:rsidRPr="00000000">
        <w:rPr>
          <w:rtl w:val="0"/>
        </w:rPr>
      </w:r>
    </w:p>
    <w:p w:rsidR="00000000" w:rsidDel="00000000" w:rsidP="00000000" w:rsidRDefault="00000000" w:rsidRPr="00000000" w14:paraId="00000034">
      <w:pPr>
        <w:widowControl w:val="0"/>
        <w:tabs>
          <w:tab w:val="left" w:leader="none" w:pos="90"/>
          <w:tab w:val="left" w:leader="none" w:pos="270"/>
          <w:tab w:val="left" w:leader="none" w:pos="4710"/>
        </w:tabs>
        <w:spacing w:before="1" w:line="240" w:lineRule="auto"/>
        <w:ind w:left="-110" w:firstLine="0"/>
        <w:jc w:val="both"/>
        <w:rPr/>
      </w:pPr>
      <w:r w:rsidDel="00000000" w:rsidR="00000000" w:rsidRPr="00000000">
        <w:rPr>
          <w:rtl w:val="0"/>
        </w:rPr>
      </w:r>
    </w:p>
    <w:p w:rsidR="00000000" w:rsidDel="00000000" w:rsidP="00000000" w:rsidRDefault="00000000" w:rsidRPr="00000000" w14:paraId="00000035">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NGÀY 5: TRÙNG KHÁNH - TP.HCM ( ĂN SÁNG,TRƯA)</w:t>
      </w:r>
    </w:p>
    <w:p w:rsidR="00000000" w:rsidDel="00000000" w:rsidP="00000000" w:rsidRDefault="00000000" w:rsidRPr="00000000" w14:paraId="00000036">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Sáng: </w:t>
      </w:r>
      <w:r w:rsidDel="00000000" w:rsidR="00000000" w:rsidRPr="00000000">
        <w:rPr>
          <w:rFonts w:ascii="Aptos" w:cs="Aptos" w:eastAsia="Aptos" w:hAnsi="Aptos"/>
          <w:sz w:val="24"/>
          <w:szCs w:val="24"/>
          <w:rtl w:val="0"/>
        </w:rPr>
        <w:t xml:space="preserve">Đoàn dùng bữa sáng tại khách sạn, làm thủ tục trả phòng. Tham quan :</w:t>
      </w:r>
    </w:p>
    <w:p w:rsidR="00000000" w:rsidDel="00000000" w:rsidP="00000000" w:rsidRDefault="00000000" w:rsidRPr="00000000" w14:paraId="00000037">
      <w:pPr>
        <w:pStyle w:val="Heading1"/>
        <w:keepNext w:val="0"/>
        <w:keepLines w:val="0"/>
        <w:numPr>
          <w:ilvl w:val="0"/>
          <w:numId w:val="12"/>
        </w:numPr>
        <w:spacing w:after="0" w:afterAutospacing="0" w:before="240" w:line="259" w:lineRule="auto"/>
        <w:ind w:left="720" w:hanging="360"/>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Dạo bước khu phố cổ hơn 100 năm thu hút du khách với nét đẹp cổ kính và văn hóa cổ xưa. Hạ Hào Lý – </w:t>
      </w:r>
      <w:r w:rsidDel="00000000" w:rsidR="00000000" w:rsidRPr="00000000">
        <w:rPr>
          <w:rFonts w:ascii="Aptos" w:cs="Aptos" w:eastAsia="Aptos" w:hAnsi="Aptos"/>
          <w:sz w:val="24"/>
          <w:szCs w:val="24"/>
          <w:rtl w:val="0"/>
        </w:rPr>
        <w:t xml:space="preserve">không chỉ giữ lại những nét đẹp kiến trúc cổ xưa của Tứ Xuyên và Trùng Khánh mà còn nét thanh lịch của kiến trúc Tây phương, cổ kính nhưng đầy sức sống trẻ. </w:t>
      </w:r>
    </w:p>
    <w:p w:rsidR="00000000" w:rsidDel="00000000" w:rsidP="00000000" w:rsidRDefault="00000000" w:rsidRPr="00000000" w14:paraId="00000038">
      <w:pPr>
        <w:pStyle w:val="Heading1"/>
        <w:keepNext w:val="0"/>
        <w:keepLines w:val="0"/>
        <w:numPr>
          <w:ilvl w:val="0"/>
          <w:numId w:val="12"/>
        </w:numPr>
        <w:spacing w:after="240" w:before="0" w:beforeAutospacing="0" w:line="259" w:lineRule="auto"/>
        <w:ind w:left="720" w:hanging="360"/>
        <w:rPr>
          <w:rFonts w:ascii="Aptos" w:cs="Aptos" w:eastAsia="Aptos" w:hAnsi="Aptos"/>
          <w:b w:val="1"/>
          <w:bCs w:val="1"/>
          <w:sz w:val="24"/>
          <w:szCs w:val="24"/>
        </w:rPr>
      </w:pPr>
      <w:bookmarkStart w:colFirst="0" w:colLast="0" w:name="_9xjpjaogxlsj" w:id="7"/>
      <w:bookmarkEnd w:id="7"/>
      <w:r w:rsidDel="00000000" w:rsidR="00000000" w:rsidRPr="00000000">
        <w:rPr>
          <w:rFonts w:ascii="Aptos" w:cs="Aptos" w:eastAsia="Aptos" w:hAnsi="Aptos"/>
          <w:b w:val="1"/>
          <w:bCs w:val="1"/>
          <w:sz w:val="24"/>
          <w:szCs w:val="24"/>
          <w:rtl w:val="0"/>
        </w:rPr>
        <w:t xml:space="preserve">Khu phố truyền thống Thập Bát Thê – </w:t>
      </w:r>
      <w:r w:rsidDel="00000000" w:rsidR="00000000" w:rsidRPr="00000000">
        <w:rPr>
          <w:rFonts w:ascii="Aptos" w:cs="Aptos" w:eastAsia="Aptos" w:hAnsi="Aptos"/>
          <w:sz w:val="24"/>
          <w:szCs w:val="24"/>
          <w:rtl w:val="0"/>
        </w:rPr>
        <w:t xml:space="preserve">“ShiBaTi” với kiến trúc, văn hóa và cả ẩm thực đậm vị Trùng Khánh xưa. Vào thời nhà Minh nơi đây có một cái giếng, người dân thường đến đây lấy nước và cái giếng cách nhà dân đúng 18 bước nên được đặt tên là “Mười tám bậc thang – Thập bát thê”.</w:t>
      </w:r>
    </w:p>
    <w:p w:rsidR="00000000" w:rsidDel="00000000" w:rsidP="00000000" w:rsidRDefault="00000000" w:rsidRPr="00000000" w14:paraId="00000039">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b w:val="1"/>
          <w:bCs w:val="1"/>
          <w:sz w:val="24"/>
          <w:szCs w:val="24"/>
          <w:rtl w:val="0"/>
        </w:rPr>
        <w:t xml:space="preserve">Trưa </w:t>
      </w:r>
      <w:r w:rsidDel="00000000" w:rsidR="00000000" w:rsidRPr="00000000">
        <w:rPr>
          <w:rFonts w:ascii="Aptos" w:cs="Aptos" w:eastAsia="Aptos" w:hAnsi="Aptos"/>
          <w:sz w:val="24"/>
          <w:szCs w:val="24"/>
          <w:rtl w:val="0"/>
        </w:rPr>
        <w:t xml:space="preserve">: Đoàn dùng bữa trưa tại nhà hàng địa phương.</w:t>
      </w:r>
    </w:p>
    <w:p w:rsidR="00000000" w:rsidDel="00000000" w:rsidP="00000000" w:rsidRDefault="00000000" w:rsidRPr="00000000" w14:paraId="0000003A">
      <w:pPr>
        <w:pStyle w:val="Heading1"/>
        <w:keepNext w:val="0"/>
        <w:keepLines w:val="0"/>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sz w:val="24"/>
          <w:szCs w:val="24"/>
          <w:rtl w:val="0"/>
        </w:rPr>
        <w:t xml:space="preserve">Quý khách sẽ dạo chơi, mua sắm tại cửa hàng </w:t>
      </w:r>
      <w:r w:rsidDel="00000000" w:rsidR="00000000" w:rsidRPr="00000000">
        <w:rPr>
          <w:rFonts w:ascii="Aptos" w:cs="Aptos" w:eastAsia="Aptos" w:hAnsi="Aptos"/>
          <w:b w:val="1"/>
          <w:bCs w:val="1"/>
          <w:sz w:val="24"/>
          <w:szCs w:val="24"/>
          <w:rtl w:val="0"/>
        </w:rPr>
        <w:t xml:space="preserve">Outlets – SASSEUR</w:t>
      </w:r>
    </w:p>
    <w:p w:rsidR="00000000" w:rsidDel="00000000" w:rsidP="00000000" w:rsidRDefault="00000000" w:rsidRPr="00000000" w14:paraId="0000003B">
      <w:pPr>
        <w:pStyle w:val="Heading1"/>
        <w:keepNext w:val="0"/>
        <w:keepLines w:val="0"/>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Di chuyển ra sân bay, làm thủ tục đáp chuyến CA 407 CKG-SGN 18:40 – 21:20 về TP.HCM.</w:t>
      </w:r>
    </w:p>
    <w:p w:rsidR="00000000" w:rsidDel="00000000" w:rsidP="00000000" w:rsidRDefault="00000000" w:rsidRPr="00000000" w14:paraId="0000003C">
      <w:pPr>
        <w:pStyle w:val="Heading1"/>
        <w:keepNext w:val="0"/>
        <w:keepLines w:val="0"/>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Đến TP.HCM, kết thúc hành trình tham quan. HDV chia tay Đoàn và hẹn gặp lại Quý khách.</w:t>
      </w:r>
    </w:p>
    <w:p w:rsidR="00000000" w:rsidDel="00000000" w:rsidP="00000000" w:rsidRDefault="00000000" w:rsidRPr="00000000" w14:paraId="0000003D">
      <w:pPr>
        <w:pStyle w:val="Heading1"/>
        <w:keepNext w:val="0"/>
        <w:keepLines w:val="0"/>
        <w:spacing w:after="240" w:before="240" w:line="259" w:lineRule="auto"/>
        <w:jc w:val="both"/>
        <w:rPr>
          <w:b w:val="1"/>
          <w:bCs w:val="1"/>
          <w:sz w:val="24"/>
          <w:szCs w:val="24"/>
        </w:rPr>
      </w:pPr>
      <w:bookmarkStart w:colFirst="0" w:colLast="0" w:name="_vcr1u1pix476" w:id="8"/>
      <w:bookmarkEnd w:id="8"/>
      <w:r w:rsidDel="00000000" w:rsidR="00000000" w:rsidRPr="00000000">
        <w:rPr>
          <w:rFonts w:ascii="Aptos" w:cs="Aptos" w:eastAsia="Aptos" w:hAnsi="Aptos"/>
          <w:b w:val="1"/>
          <w:bCs w:val="1"/>
          <w:sz w:val="24"/>
          <w:szCs w:val="24"/>
          <w:rtl w:val="0"/>
        </w:rPr>
        <w:t xml:space="preserve"> </w:t>
      </w:r>
      <w:r w:rsidDel="00000000" w:rsidR="00000000" w:rsidRPr="00000000">
        <w:rPr>
          <w:rtl w:val="0"/>
        </w:rPr>
      </w:r>
    </w:p>
    <w:p w:rsidR="00000000" w:rsidDel="00000000" w:rsidP="00000000" w:rsidRDefault="00000000" w:rsidRPr="00000000" w14:paraId="0000003E">
      <w:pPr>
        <w:spacing w:after="240" w:before="240" w:lineRule="auto"/>
        <w:ind w:right="-720" w:hanging="630"/>
        <w:jc w:val="both"/>
        <w:rPr>
          <w:b w:val="1"/>
          <w:bCs w:val="1"/>
          <w:sz w:val="24"/>
          <w:szCs w:val="24"/>
        </w:rPr>
      </w:pPr>
      <w:r w:rsidDel="00000000" w:rsidR="00000000" w:rsidRPr="00000000">
        <w:rPr>
          <w:rtl w:val="0"/>
        </w:rPr>
      </w:r>
    </w:p>
    <w:p w:rsidR="00000000" w:rsidDel="00000000" w:rsidP="00000000" w:rsidRDefault="00000000" w:rsidRPr="00000000" w14:paraId="0000003F">
      <w:pPr>
        <w:spacing w:after="120" w:before="120" w:line="240" w:lineRule="auto"/>
        <w:ind w:right="-720" w:hanging="630"/>
        <w:jc w:val="both"/>
        <w:rPr>
          <w:i w:val="1"/>
          <w:iCs w:val="1"/>
          <w:sz w:val="24"/>
          <w:szCs w:val="24"/>
        </w:rPr>
      </w:pPr>
      <w:r w:rsidDel="00000000" w:rsidR="00000000" w:rsidRPr="00000000">
        <w:rPr>
          <w:b w:val="1"/>
          <w:bCs w:val="1"/>
          <w:sz w:val="24"/>
          <w:szCs w:val="24"/>
          <w:u w:val="single"/>
          <w:rtl w:val="0"/>
        </w:rPr>
        <w:t xml:space="preserve">Chú ý :</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Thứ tự chương trình có thể thay đổi theo sự sắp xếp của Hướng Dẫn Viên để phù hợp với tình hình thực tế nhưng vẫn đảm bảo đầy đủ các điểm tham quan đã nêu trong chương trình.</w:t>
      </w:r>
    </w:p>
    <w:p w:rsidR="00000000" w:rsidDel="00000000" w:rsidP="00000000" w:rsidRDefault="00000000" w:rsidRPr="00000000" w14:paraId="00000040">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1">
      <w:pPr>
        <w:spacing w:after="120" w:before="120" w:line="240" w:lineRule="auto"/>
        <w:ind w:right="-720" w:hanging="630"/>
        <w:jc w:val="both"/>
        <w:rPr>
          <w:i w:val="1"/>
          <w:iCs w:val="1"/>
          <w:sz w:val="24"/>
          <w:szCs w:val="24"/>
        </w:rPr>
      </w:pPr>
      <w:r w:rsidDel="00000000" w:rsidR="00000000" w:rsidRPr="00000000">
        <w:rPr>
          <w:rtl w:val="0"/>
        </w:rPr>
      </w:r>
    </w:p>
    <w:p w:rsidR="00000000" w:rsidDel="00000000" w:rsidP="00000000" w:rsidRDefault="00000000" w:rsidRPr="00000000" w14:paraId="00000042">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ff9900"/>
          <w:rtl w:val="0"/>
        </w:rPr>
        <w:t xml:space="preserve">KÍNH CHÚC QUÝ KHÁCH CÓ MỘT CHUYẾN ĐI THÚ VỊ!</w:t>
      </w:r>
      <w:r w:rsidDel="00000000" w:rsidR="00000000" w:rsidRPr="00000000">
        <w:rPr>
          <w:rtl w:val="0"/>
        </w:rPr>
      </w:r>
    </w:p>
    <w:p w:rsidR="00000000" w:rsidDel="00000000" w:rsidP="00000000" w:rsidRDefault="00000000" w:rsidRPr="00000000" w14:paraId="00000043">
      <w:pPr>
        <w:pStyle w:val="Heading1"/>
        <w:keepNext w:val="0"/>
        <w:keepLines w:val="0"/>
        <w:spacing w:after="240" w:before="240" w:line="259" w:lineRule="auto"/>
        <w:ind w:right="-720" w:hanging="630"/>
        <w:jc w:val="center"/>
        <w:rPr>
          <w:b w:val="1"/>
          <w:bCs w:val="1"/>
          <w:color w:val="666666"/>
          <w:sz w:val="38"/>
          <w:szCs w:val="38"/>
        </w:rPr>
      </w:pPr>
      <w:hyperlink r:id="rId8">
        <w:r w:rsidDel="00000000" w:rsidR="00000000" w:rsidRPr="00000000">
          <w:rPr>
            <w:b w:val="1"/>
            <w:bCs w:val="1"/>
            <w:color w:val="666666"/>
            <w:sz w:val="38"/>
            <w:szCs w:val="38"/>
            <w:u w:val="single"/>
            <w:rtl w:val="0"/>
          </w:rPr>
          <w:t xml:space="preserve">URATRAVEL.COM</w:t>
        </w:r>
      </w:hyperlink>
      <w:r w:rsidDel="00000000" w:rsidR="00000000" w:rsidRPr="00000000">
        <w:rPr>
          <w:rtl w:val="0"/>
        </w:rPr>
      </w:r>
    </w:p>
    <w:p w:rsidR="00000000" w:rsidDel="00000000" w:rsidP="00000000" w:rsidRDefault="00000000" w:rsidRPr="00000000" w14:paraId="00000044">
      <w:pPr>
        <w:pStyle w:val="Heading1"/>
        <w:keepNext w:val="0"/>
        <w:keepLines w:val="0"/>
        <w:spacing w:after="240" w:before="240" w:line="259" w:lineRule="auto"/>
        <w:ind w:right="-720" w:hanging="630"/>
        <w:jc w:val="both"/>
        <w:rPr>
          <w:b w:val="1"/>
          <w:bCs w:val="1"/>
          <w:color w:val="ff9900"/>
          <w:sz w:val="32"/>
          <w:szCs w:val="32"/>
        </w:rPr>
      </w:pPr>
      <w:bookmarkStart w:colFirst="0" w:colLast="0" w:name="_mia6qy3kalw0" w:id="9"/>
      <w:bookmarkEnd w:id="9"/>
      <w:r w:rsidDel="00000000" w:rsidR="00000000" w:rsidRPr="00000000">
        <w:rPr>
          <w:rtl w:val="0"/>
        </w:rPr>
      </w:r>
    </w:p>
    <w:p w:rsidR="00000000" w:rsidDel="00000000" w:rsidP="00000000" w:rsidRDefault="00000000" w:rsidRPr="00000000" w14:paraId="00000045">
      <w:pPr>
        <w:pStyle w:val="Heading1"/>
        <w:keepNext w:val="0"/>
        <w:keepLines w:val="0"/>
        <w:spacing w:after="240" w:before="240" w:line="259" w:lineRule="auto"/>
        <w:ind w:right="-720" w:hanging="630"/>
        <w:jc w:val="center"/>
        <w:rPr>
          <w:b w:val="1"/>
          <w:bCs w:val="1"/>
          <w:color w:val="ff9900"/>
          <w:sz w:val="32"/>
          <w:szCs w:val="32"/>
        </w:rPr>
      </w:pPr>
      <w:bookmarkStart w:colFirst="0" w:colLast="0" w:name="_exdhms5aicjg" w:id="10"/>
      <w:bookmarkEnd w:id="10"/>
      <w:r w:rsidDel="00000000" w:rsidR="00000000" w:rsidRPr="00000000">
        <w:rPr>
          <w:b w:val="1"/>
          <w:bCs w:val="1"/>
          <w:color w:val="ff9900"/>
          <w:sz w:val="32"/>
          <w:szCs w:val="32"/>
          <w:rtl w:val="0"/>
        </w:rPr>
        <w:t xml:space="preserve">LỊCH KHỞI HÀNH</w:t>
      </w:r>
    </w:p>
    <w:p w:rsidR="00000000" w:rsidDel="00000000" w:rsidP="00000000" w:rsidRDefault="00000000" w:rsidRPr="00000000" w14:paraId="00000046">
      <w:pPr>
        <w:widowControl w:val="0"/>
        <w:rPr>
          <w:rFonts w:ascii="Times New Roman" w:cs="Times New Roman" w:eastAsia="Times New Roman" w:hAnsi="Times New Roman"/>
          <w:b w:val="1"/>
          <w:bCs w:val="1"/>
          <w:color w:val="ff0000"/>
        </w:rPr>
      </w:pPr>
      <w:r w:rsidDel="00000000" w:rsidR="00000000" w:rsidRPr="00000000">
        <w:rPr>
          <w:rtl w:val="0"/>
        </w:rPr>
      </w:r>
    </w:p>
    <w:tbl>
      <w:tblPr>
        <w:tblStyle w:val="Table1"/>
        <w:tblW w:w="10820.0" w:type="dxa"/>
        <w:jc w:val="center"/>
        <w:tblLayout w:type="fixed"/>
        <w:tblLook w:val="0400"/>
      </w:tblPr>
      <w:tblGrid>
        <w:gridCol w:w="2020"/>
        <w:gridCol w:w="4100"/>
        <w:gridCol w:w="1620"/>
        <w:gridCol w:w="1760"/>
        <w:gridCol w:w="1320"/>
        <w:tblGridChange w:id="0">
          <w:tblGrid>
            <w:gridCol w:w="2020"/>
            <w:gridCol w:w="4100"/>
            <w:gridCol w:w="1620"/>
            <w:gridCol w:w="1760"/>
            <w:gridCol w:w="1320"/>
          </w:tblGrid>
        </w:tblGridChange>
      </w:tblGrid>
      <w:tr>
        <w:trPr>
          <w:cantSplit w:val="0"/>
          <w:trHeight w:val="368" w:hRule="atLeast"/>
          <w:tblHeader w:val="0"/>
        </w:trPr>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7">
            <w:pPr>
              <w:spacing w:line="240" w:lineRule="auto"/>
              <w:jc w:val="center"/>
              <w:rPr>
                <w:b w:val="1"/>
                <w:bCs w:val="1"/>
                <w:sz w:val="24"/>
                <w:szCs w:val="24"/>
              </w:rPr>
            </w:pPr>
            <w:r w:rsidDel="00000000" w:rsidR="00000000" w:rsidRPr="00000000">
              <w:rPr>
                <w:b w:val="1"/>
                <w:bCs w:val="1"/>
                <w:sz w:val="24"/>
                <w:szCs w:val="24"/>
                <w:rtl w:val="0"/>
              </w:rPr>
              <w:t xml:space="preserve">NGÀY</w:t>
            </w:r>
          </w:p>
          <w:p w:rsidR="00000000" w:rsidDel="00000000" w:rsidP="00000000" w:rsidRDefault="00000000" w:rsidRPr="00000000" w14:paraId="00000048">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KHỞI HÀNH</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9">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CHUYẾN BAY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4A">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GIÁ KHÁCH LẺ GHÉP ĐOÀN (VNĐ)</w:t>
            </w:r>
            <w:r w:rsidDel="00000000" w:rsidR="00000000" w:rsidRPr="00000000">
              <w:rPr>
                <w:rtl w:val="0"/>
              </w:rPr>
            </w:r>
          </w:p>
        </w:tc>
      </w:tr>
      <w:tr>
        <w:trPr>
          <w:cantSplit w:val="0"/>
          <w:trHeight w:val="53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D">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E">
            <w:pPr>
              <w:widowControl w:val="0"/>
              <w:rPr>
                <w:rFonts w:ascii="Times New Roman" w:cs="Times New Roman" w:eastAsia="Times New Roman" w:hAnsi="Times New Roman"/>
                <w:color w:val="ff0000"/>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F">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0">
            <w:pPr>
              <w:tabs>
                <w:tab w:val="left" w:leader="none" w:pos="0"/>
                <w:tab w:val="left" w:leader="none" w:pos="270"/>
                <w:tab w:val="left" w:leader="none" w:pos="684"/>
              </w:tabs>
              <w:spacing w:line="240" w:lineRule="auto"/>
              <w:ind w:left="15" w:firstLine="0"/>
              <w:jc w:val="center"/>
              <w:rPr>
                <w:b w:val="1"/>
                <w:bCs w:val="1"/>
                <w:sz w:val="24"/>
                <w:szCs w:val="24"/>
              </w:rPr>
            </w:pPr>
            <w:r w:rsidDel="00000000" w:rsidR="00000000" w:rsidRPr="00000000">
              <w:rPr>
                <w:b w:val="1"/>
                <w:bCs w:val="1"/>
                <w:sz w:val="24"/>
                <w:szCs w:val="24"/>
                <w:rtl w:val="0"/>
              </w:rPr>
              <w:t xml:space="preserve">TRẺ EM</w:t>
            </w:r>
          </w:p>
          <w:p w:rsidR="00000000" w:rsidDel="00000000" w:rsidP="00000000" w:rsidRDefault="00000000" w:rsidRPr="00000000" w14:paraId="00000051">
            <w:pPr>
              <w:tabs>
                <w:tab w:val="left" w:leader="none" w:pos="270"/>
                <w:tab w:val="left" w:leader="none" w:pos="360"/>
              </w:tabs>
              <w:spacing w:line="240" w:lineRule="auto"/>
              <w:ind w:left="-120" w:firstLine="0"/>
              <w:jc w:val="center"/>
              <w:rPr>
                <w:sz w:val="24"/>
                <w:szCs w:val="24"/>
              </w:rPr>
            </w:pPr>
            <w:r w:rsidDel="00000000" w:rsidR="00000000" w:rsidRPr="00000000">
              <w:rPr>
                <w:b w:val="1"/>
                <w:bCs w:val="1"/>
                <w:sz w:val="24"/>
                <w:szCs w:val="24"/>
                <w:rtl w:val="0"/>
              </w:rPr>
              <w:t xml:space="preserve">(Từ 2 - dưới 11T)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2">
            <w:pPr>
              <w:tabs>
                <w:tab w:val="left" w:leader="none" w:pos="0"/>
                <w:tab w:val="left" w:leader="none" w:pos="270"/>
                <w:tab w:val="left" w:leader="none" w:pos="684"/>
              </w:tabs>
              <w:spacing w:line="240" w:lineRule="auto"/>
              <w:jc w:val="center"/>
              <w:rPr>
                <w:b w:val="1"/>
                <w:bCs w:val="1"/>
                <w:sz w:val="24"/>
                <w:szCs w:val="24"/>
              </w:rPr>
            </w:pPr>
            <w:r w:rsidDel="00000000" w:rsidR="00000000" w:rsidRPr="00000000">
              <w:rPr>
                <w:b w:val="1"/>
                <w:bCs w:val="1"/>
                <w:sz w:val="24"/>
                <w:szCs w:val="24"/>
                <w:rtl w:val="0"/>
              </w:rPr>
              <w:t xml:space="preserve">EM BÉ</w:t>
            </w:r>
          </w:p>
          <w:p w:rsidR="00000000" w:rsidDel="00000000" w:rsidP="00000000" w:rsidRDefault="00000000" w:rsidRPr="00000000" w14:paraId="00000053">
            <w:pPr>
              <w:tabs>
                <w:tab w:val="left" w:leader="none" w:pos="270"/>
                <w:tab w:val="left" w:leader="none" w:pos="360"/>
              </w:tabs>
              <w:spacing w:line="240" w:lineRule="auto"/>
              <w:jc w:val="center"/>
              <w:rPr>
                <w:sz w:val="24"/>
                <w:szCs w:val="24"/>
              </w:rPr>
            </w:pPr>
            <w:r w:rsidDel="00000000" w:rsidR="00000000" w:rsidRPr="00000000">
              <w:rPr>
                <w:b w:val="1"/>
                <w:bCs w:val="1"/>
                <w:sz w:val="24"/>
                <w:szCs w:val="24"/>
                <w:rtl w:val="0"/>
              </w:rPr>
              <w:t xml:space="preserve">(Dưới 2T)</w:t>
            </w:r>
            <w:r w:rsidDel="00000000" w:rsidR="00000000" w:rsidRPr="00000000">
              <w:rPr>
                <w:rtl w:val="0"/>
              </w:rPr>
            </w:r>
          </w:p>
        </w:tc>
      </w:tr>
      <w:tr>
        <w:trPr>
          <w:cantSplit w:val="0"/>
          <w:trHeight w:val="60" w:hRule="atLeast"/>
          <w:tblHeader w:val="0"/>
        </w:trPr>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4">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5">
            <w:pPr>
              <w:widowControl w:val="0"/>
              <w:rPr>
                <w:rFonts w:ascii="Times New Roman" w:cs="Times New Roman" w:eastAsia="Times New Roman" w:hAnsi="Times New Roman"/>
                <w:sz w:val="21"/>
                <w:szCs w:val="21"/>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6">
            <w:pPr>
              <w:widowControl w:val="0"/>
              <w:rPr>
                <w:rFonts w:ascii="Times New Roman" w:cs="Times New Roman" w:eastAsia="Times New Roman" w:hAnsi="Times New Roman"/>
                <w:sz w:val="21"/>
                <w:szCs w:val="2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9900" w:val="clear"/>
            <w:vAlign w:val="center"/>
          </w:tcPr>
          <w:p w:rsidR="00000000" w:rsidDel="00000000" w:rsidP="00000000" w:rsidRDefault="00000000" w:rsidRPr="00000000" w14:paraId="00000057">
            <w:pPr>
              <w:tabs>
                <w:tab w:val="left" w:leader="none" w:pos="270"/>
                <w:tab w:val="left" w:leader="none" w:pos="360"/>
              </w:tabs>
              <w:spacing w:line="240" w:lineRule="auto"/>
              <w:jc w:val="center"/>
              <w:rPr>
                <w:b w:val="1"/>
                <w:bCs w:val="1"/>
                <w:sz w:val="24"/>
                <w:szCs w:val="24"/>
              </w:rPr>
            </w:pPr>
            <w:r w:rsidDel="00000000" w:rsidR="00000000" w:rsidRPr="00000000">
              <w:rPr>
                <w:b w:val="1"/>
                <w:bCs w:val="1"/>
                <w:sz w:val="24"/>
                <w:szCs w:val="24"/>
                <w:rtl w:val="0"/>
              </w:rPr>
              <w:t xml:space="preserve">Ngủ chung giường với Cha Mẹ</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31/12/2025</w:t>
            </w:r>
          </w:p>
          <w:p w:rsidR="00000000" w:rsidDel="00000000" w:rsidP="00000000" w:rsidRDefault="00000000" w:rsidRPr="00000000" w14:paraId="0000005A">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(TẾT TÂY)</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CA408 SGN-CKG 23:20 - 04:00</w:t>
            </w:r>
            <w:r w:rsidDel="00000000" w:rsidR="00000000" w:rsidRPr="00000000">
              <w:rPr>
                <w:b w:val="1"/>
                <w:bCs w:val="1"/>
                <w:color w:val="ff9900"/>
                <w:sz w:val="24"/>
                <w:szCs w:val="24"/>
                <w:vertAlign w:val="superscript"/>
                <w:rtl w:val="0"/>
              </w:rPr>
              <w:t xml:space="preserve">+1</w:t>
            </w:r>
            <w:r w:rsidDel="00000000" w:rsidR="00000000" w:rsidRPr="00000000">
              <w:rPr>
                <w:rtl w:val="0"/>
              </w:rPr>
            </w:r>
          </w:p>
          <w:p w:rsidR="00000000" w:rsidDel="00000000" w:rsidP="00000000" w:rsidRDefault="00000000" w:rsidRPr="00000000" w14:paraId="0000005C">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CA 407 CKG-SGN 18:40 – 21:20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15.990.000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line="240" w:lineRule="auto"/>
              <w:jc w:val="center"/>
              <w:rPr>
                <w:b w:val="1"/>
                <w:bCs w:val="1"/>
                <w:sz w:val="24"/>
                <w:szCs w:val="24"/>
              </w:rPr>
            </w:pPr>
            <w:r w:rsidDel="00000000" w:rsidR="00000000" w:rsidRPr="00000000">
              <w:rPr>
                <w:b w:val="1"/>
                <w:bCs w:val="1"/>
                <w:sz w:val="24"/>
                <w:szCs w:val="24"/>
                <w:rtl w:val="0"/>
              </w:rPr>
              <w:t xml:space="preserve">14.391.000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line="240" w:lineRule="auto"/>
              <w:jc w:val="center"/>
              <w:rPr>
                <w:b w:val="1"/>
                <w:bCs w:val="1"/>
                <w:sz w:val="24"/>
                <w:szCs w:val="24"/>
              </w:rPr>
            </w:pPr>
            <w:r w:rsidDel="00000000" w:rsidR="00000000" w:rsidRPr="00000000">
              <w:rPr>
                <w:b w:val="1"/>
                <w:bCs w:val="1"/>
                <w:sz w:val="24"/>
                <w:szCs w:val="24"/>
                <w:rtl w:val="0"/>
              </w:rPr>
              <w:t xml:space="preserve">4.797.000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line="240" w:lineRule="auto"/>
              <w:jc w:val="center"/>
              <w:rPr>
                <w:b w:val="1"/>
                <w:bCs w:val="1"/>
                <w:sz w:val="24"/>
                <w:szCs w:val="24"/>
              </w:rPr>
            </w:pPr>
            <w:r w:rsidDel="00000000" w:rsidR="00000000" w:rsidRPr="00000000">
              <w:rPr>
                <w:b w:val="1"/>
                <w:bCs w:val="1"/>
                <w:sz w:val="24"/>
                <w:szCs w:val="24"/>
                <w:rtl w:val="0"/>
              </w:rPr>
              <w:t xml:space="preserve">07/01/2026</w:t>
            </w:r>
          </w:p>
          <w:p w:rsidR="00000000" w:rsidDel="00000000" w:rsidP="00000000" w:rsidRDefault="00000000" w:rsidRPr="00000000" w14:paraId="00000061">
            <w:pPr>
              <w:spacing w:line="240" w:lineRule="auto"/>
              <w:jc w:val="center"/>
              <w:rPr>
                <w:b w:val="1"/>
                <w:bCs w:val="1"/>
                <w:sz w:val="24"/>
                <w:szCs w:val="24"/>
              </w:rPr>
            </w:pPr>
            <w:r w:rsidDel="00000000" w:rsidR="00000000" w:rsidRPr="00000000">
              <w:rPr>
                <w:b w:val="1"/>
                <w:bCs w:val="1"/>
                <w:sz w:val="24"/>
                <w:szCs w:val="24"/>
                <w:rtl w:val="0"/>
              </w:rPr>
              <w:t xml:space="preserve">28/01/2026</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line="240" w:lineRule="auto"/>
              <w:jc w:val="center"/>
              <w:rPr>
                <w:b w:val="1"/>
                <w:bCs w:val="1"/>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line="240" w:lineRule="auto"/>
              <w:jc w:val="center"/>
              <w:rPr>
                <w:b w:val="1"/>
                <w:bCs w:val="1"/>
                <w:sz w:val="24"/>
                <w:szCs w:val="24"/>
              </w:rPr>
            </w:pPr>
            <w:r w:rsidDel="00000000" w:rsidR="00000000" w:rsidRPr="00000000">
              <w:rPr>
                <w:b w:val="1"/>
                <w:bCs w:val="1"/>
                <w:sz w:val="24"/>
                <w:szCs w:val="24"/>
                <w:rtl w:val="0"/>
              </w:rPr>
              <w:t xml:space="preserve">14.990.000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spacing w:line="240" w:lineRule="auto"/>
              <w:jc w:val="center"/>
              <w:rPr>
                <w:b w:val="1"/>
                <w:bCs w:val="1"/>
                <w:sz w:val="24"/>
                <w:szCs w:val="24"/>
              </w:rPr>
            </w:pPr>
            <w:r w:rsidDel="00000000" w:rsidR="00000000" w:rsidRPr="00000000">
              <w:rPr>
                <w:b w:val="1"/>
                <w:bCs w:val="1"/>
                <w:sz w:val="24"/>
                <w:szCs w:val="24"/>
                <w:rtl w:val="0"/>
              </w:rPr>
              <w:t xml:space="preserve">13.491.000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line="240" w:lineRule="auto"/>
              <w:jc w:val="center"/>
              <w:rPr>
                <w:b w:val="1"/>
                <w:bCs w:val="1"/>
                <w:sz w:val="24"/>
                <w:szCs w:val="24"/>
              </w:rPr>
            </w:pPr>
            <w:r w:rsidDel="00000000" w:rsidR="00000000" w:rsidRPr="00000000">
              <w:rPr>
                <w:b w:val="1"/>
                <w:bCs w:val="1"/>
                <w:sz w:val="24"/>
                <w:szCs w:val="24"/>
                <w:rtl w:val="0"/>
              </w:rPr>
              <w:t xml:space="preserve">4.497.000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spacing w:line="240" w:lineRule="auto"/>
              <w:jc w:val="center"/>
              <w:rPr>
                <w:b w:val="1"/>
                <w:bCs w:val="1"/>
                <w:sz w:val="24"/>
                <w:szCs w:val="24"/>
              </w:rPr>
            </w:pPr>
            <w:r w:rsidDel="00000000" w:rsidR="00000000" w:rsidRPr="00000000">
              <w:rPr>
                <w:b w:val="1"/>
                <w:bCs w:val="1"/>
                <w:sz w:val="24"/>
                <w:szCs w:val="24"/>
                <w:rtl w:val="0"/>
              </w:rPr>
              <w:t xml:space="preserve">05/02/2026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spacing w:line="240" w:lineRule="auto"/>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spacing w:line="240" w:lineRule="auto"/>
              <w:jc w:val="center"/>
              <w:rPr>
                <w:b w:val="1"/>
                <w:bCs w:val="1"/>
                <w:sz w:val="24"/>
                <w:szCs w:val="24"/>
              </w:rPr>
            </w:pPr>
            <w:r w:rsidDel="00000000" w:rsidR="00000000" w:rsidRPr="00000000">
              <w:rPr>
                <w:b w:val="1"/>
                <w:bCs w:val="1"/>
                <w:sz w:val="24"/>
                <w:szCs w:val="24"/>
                <w:rtl w:val="0"/>
              </w:rPr>
              <w:t xml:space="preserve">14.990.000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line="240" w:lineRule="auto"/>
              <w:jc w:val="center"/>
              <w:rPr>
                <w:b w:val="1"/>
                <w:bCs w:val="1"/>
                <w:sz w:val="24"/>
                <w:szCs w:val="24"/>
              </w:rPr>
            </w:pPr>
            <w:r w:rsidDel="00000000" w:rsidR="00000000" w:rsidRPr="00000000">
              <w:rPr>
                <w:b w:val="1"/>
                <w:bCs w:val="1"/>
                <w:sz w:val="24"/>
                <w:szCs w:val="24"/>
                <w:rtl w:val="0"/>
              </w:rPr>
              <w:t xml:space="preserve">13.491.000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line="240" w:lineRule="auto"/>
              <w:jc w:val="center"/>
              <w:rPr>
                <w:b w:val="1"/>
                <w:bCs w:val="1"/>
                <w:sz w:val="24"/>
                <w:szCs w:val="24"/>
              </w:rPr>
            </w:pPr>
            <w:r w:rsidDel="00000000" w:rsidR="00000000" w:rsidRPr="00000000">
              <w:rPr>
                <w:b w:val="1"/>
                <w:bCs w:val="1"/>
                <w:sz w:val="24"/>
                <w:szCs w:val="24"/>
                <w:rtl w:val="0"/>
              </w:rPr>
              <w:t xml:space="preserve">4.497.000</w:t>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15/02/2026*</w:t>
            </w:r>
          </w:p>
          <w:p w:rsidR="00000000" w:rsidDel="00000000" w:rsidP="00000000" w:rsidRDefault="00000000" w:rsidRPr="00000000" w14:paraId="0000006C">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(28 TẾT)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line="240" w:lineRule="auto"/>
              <w:jc w:val="center"/>
              <w:rPr>
                <w:b w:val="1"/>
                <w:bCs w:val="1"/>
                <w:color w:val="7030a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line="240" w:lineRule="auto"/>
              <w:jc w:val="center"/>
              <w:rPr>
                <w:b w:val="1"/>
                <w:bCs w:val="1"/>
                <w:color w:val="ff9900"/>
                <w:sz w:val="24"/>
                <w:szCs w:val="24"/>
              </w:rPr>
            </w:pPr>
            <w:r w:rsidDel="00000000" w:rsidR="00000000" w:rsidRPr="00000000">
              <w:rPr>
                <w:b w:val="1"/>
                <w:bCs w:val="1"/>
                <w:color w:val="ff9900"/>
                <w:sz w:val="24"/>
                <w:szCs w:val="24"/>
                <w:rtl w:val="0"/>
              </w:rPr>
              <w:t xml:space="preserve">17.990.000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line="240" w:lineRule="auto"/>
              <w:jc w:val="center"/>
              <w:rPr>
                <w:b w:val="1"/>
                <w:bCs w:val="1"/>
                <w:sz w:val="24"/>
                <w:szCs w:val="24"/>
              </w:rPr>
            </w:pPr>
            <w:r w:rsidDel="00000000" w:rsidR="00000000" w:rsidRPr="00000000">
              <w:rPr>
                <w:b w:val="1"/>
                <w:bCs w:val="1"/>
                <w:sz w:val="24"/>
                <w:szCs w:val="24"/>
                <w:rtl w:val="0"/>
              </w:rPr>
              <w:t xml:space="preserve">16.191.000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line="240" w:lineRule="auto"/>
              <w:jc w:val="center"/>
              <w:rPr>
                <w:b w:val="1"/>
                <w:bCs w:val="1"/>
                <w:sz w:val="24"/>
                <w:szCs w:val="24"/>
              </w:rPr>
            </w:pPr>
            <w:r w:rsidDel="00000000" w:rsidR="00000000" w:rsidRPr="00000000">
              <w:rPr>
                <w:b w:val="1"/>
                <w:bCs w:val="1"/>
                <w:sz w:val="24"/>
                <w:szCs w:val="24"/>
                <w:rtl w:val="0"/>
              </w:rPr>
              <w:t xml:space="preserve">5.397.000</w:t>
            </w:r>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line="240" w:lineRule="auto"/>
              <w:jc w:val="center"/>
              <w:rPr>
                <w:b w:val="1"/>
                <w:bCs w:val="1"/>
                <w:sz w:val="24"/>
                <w:szCs w:val="24"/>
              </w:rPr>
            </w:pPr>
            <w:r w:rsidDel="00000000" w:rsidR="00000000" w:rsidRPr="00000000">
              <w:rPr>
                <w:b w:val="1"/>
                <w:bCs w:val="1"/>
                <w:sz w:val="24"/>
                <w:szCs w:val="24"/>
                <w:rtl w:val="0"/>
              </w:rPr>
              <w:t xml:space="preserve">04/03/2026</w:t>
            </w:r>
          </w:p>
          <w:p w:rsidR="00000000" w:rsidDel="00000000" w:rsidP="00000000" w:rsidRDefault="00000000" w:rsidRPr="00000000" w14:paraId="00000072">
            <w:pPr>
              <w:spacing w:line="240" w:lineRule="auto"/>
              <w:jc w:val="center"/>
              <w:rPr>
                <w:b w:val="1"/>
                <w:bCs w:val="1"/>
                <w:color w:val="ff9900"/>
                <w:sz w:val="24"/>
                <w:szCs w:val="24"/>
              </w:rPr>
            </w:pPr>
            <w:r w:rsidDel="00000000" w:rsidR="00000000" w:rsidRPr="00000000">
              <w:rPr>
                <w:b w:val="1"/>
                <w:bCs w:val="1"/>
                <w:sz w:val="24"/>
                <w:szCs w:val="24"/>
                <w:rtl w:val="0"/>
              </w:rPr>
              <w:t xml:space="preserve">11/03/2026</w:t>
              <w:br w:type="textWrapping"/>
              <w:t xml:space="preserve">18/03/2026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spacing w:line="240" w:lineRule="auto"/>
              <w:jc w:val="center"/>
              <w:rPr>
                <w:b w:val="1"/>
                <w:bCs w:val="1"/>
                <w:color w:val="ee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line="240" w:lineRule="auto"/>
              <w:jc w:val="center"/>
              <w:rPr>
                <w:b w:val="1"/>
                <w:bCs w:val="1"/>
                <w:sz w:val="24"/>
                <w:szCs w:val="24"/>
              </w:rPr>
            </w:pPr>
            <w:r w:rsidDel="00000000" w:rsidR="00000000" w:rsidRPr="00000000">
              <w:rPr>
                <w:b w:val="1"/>
                <w:bCs w:val="1"/>
                <w:sz w:val="24"/>
                <w:szCs w:val="24"/>
                <w:rtl w:val="0"/>
              </w:rPr>
              <w:t xml:space="preserve">14.990.000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40" w:lineRule="auto"/>
              <w:jc w:val="center"/>
              <w:rPr>
                <w:b w:val="1"/>
                <w:bCs w:val="1"/>
                <w:sz w:val="24"/>
                <w:szCs w:val="24"/>
              </w:rPr>
            </w:pPr>
            <w:r w:rsidDel="00000000" w:rsidR="00000000" w:rsidRPr="00000000">
              <w:rPr>
                <w:b w:val="1"/>
                <w:bCs w:val="1"/>
                <w:sz w:val="24"/>
                <w:szCs w:val="24"/>
                <w:rtl w:val="0"/>
              </w:rPr>
              <w:t xml:space="preserve">13.491.000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line="240" w:lineRule="auto"/>
              <w:jc w:val="center"/>
              <w:rPr>
                <w:b w:val="1"/>
                <w:bCs w:val="1"/>
                <w:sz w:val="24"/>
                <w:szCs w:val="24"/>
              </w:rPr>
            </w:pPr>
            <w:r w:rsidDel="00000000" w:rsidR="00000000" w:rsidRPr="00000000">
              <w:rPr>
                <w:b w:val="1"/>
                <w:bCs w:val="1"/>
                <w:sz w:val="24"/>
                <w:szCs w:val="24"/>
                <w:rtl w:val="0"/>
              </w:rPr>
              <w:t xml:space="preserve">4.497.000</w:t>
            </w:r>
            <w:r w:rsidDel="00000000" w:rsidR="00000000" w:rsidRPr="00000000">
              <w:rPr>
                <w:rtl w:val="0"/>
              </w:rPr>
            </w:r>
          </w:p>
        </w:tc>
      </w:tr>
    </w:tbl>
    <w:p w:rsidR="00000000" w:rsidDel="00000000" w:rsidP="00000000" w:rsidRDefault="00000000" w:rsidRPr="00000000" w14:paraId="00000077">
      <w:pPr>
        <w:pStyle w:val="Heading1"/>
        <w:keepNext w:val="0"/>
        <w:keepLines w:val="0"/>
        <w:spacing w:after="240" w:before="240" w:line="259" w:lineRule="auto"/>
        <w:ind w:right="-720" w:hanging="630"/>
        <w:jc w:val="both"/>
        <w:rPr>
          <w:b w:val="1"/>
          <w:bCs w:val="1"/>
          <w:color w:val="ff9900"/>
          <w:sz w:val="32"/>
          <w:szCs w:val="32"/>
        </w:rPr>
      </w:pPr>
      <w:bookmarkStart w:colFirst="0" w:colLast="0" w:name="_8dhief38tq2x" w:id="11"/>
      <w:bookmarkEnd w:id="11"/>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keepNext w:val="0"/>
        <w:keepLines w:val="0"/>
        <w:spacing w:after="240" w:before="240" w:line="259" w:lineRule="auto"/>
        <w:ind w:right="-720" w:hanging="630"/>
        <w:jc w:val="both"/>
        <w:rPr>
          <w:b w:val="1"/>
          <w:bCs w:val="1"/>
          <w:color w:val="ff9900"/>
          <w:sz w:val="32"/>
          <w:szCs w:val="32"/>
        </w:rPr>
      </w:pPr>
      <w:bookmarkStart w:colFirst="0" w:colLast="0" w:name="_1q4dicdk6n0r" w:id="12"/>
      <w:bookmarkEnd w:id="12"/>
      <w:r w:rsidDel="00000000" w:rsidR="00000000" w:rsidRPr="00000000">
        <w:rPr>
          <w:rtl w:val="0"/>
        </w:rPr>
      </w:r>
    </w:p>
    <w:p w:rsidR="00000000" w:rsidDel="00000000" w:rsidP="00000000" w:rsidRDefault="00000000" w:rsidRPr="00000000" w14:paraId="0000007C">
      <w:pPr>
        <w:pStyle w:val="Heading1"/>
        <w:keepNext w:val="0"/>
        <w:keepLines w:val="0"/>
        <w:spacing w:after="240" w:before="240" w:line="259" w:lineRule="auto"/>
        <w:ind w:right="-720" w:hanging="630"/>
        <w:jc w:val="both"/>
        <w:rPr/>
      </w:pPr>
      <w:bookmarkStart w:colFirst="0" w:colLast="0" w:name="_inhfkehl3w1b" w:id="13"/>
      <w:bookmarkEnd w:id="13"/>
      <w:r w:rsidDel="00000000" w:rsidR="00000000" w:rsidRPr="00000000">
        <w:rPr>
          <w:b w:val="1"/>
          <w:bCs w:val="1"/>
          <w:color w:val="ff9900"/>
          <w:sz w:val="32"/>
          <w:szCs w:val="32"/>
          <w:rtl w:val="0"/>
        </w:rPr>
        <w:t xml:space="preserve">GIÁ TOUR BAO GỒM</w:t>
      </w:r>
      <w:r w:rsidDel="00000000" w:rsidR="00000000" w:rsidRPr="00000000">
        <w:rPr>
          <w:rtl w:val="0"/>
        </w:rPr>
      </w:r>
    </w:p>
    <w:p w:rsidR="00000000" w:rsidDel="00000000" w:rsidP="00000000" w:rsidRDefault="00000000" w:rsidRPr="00000000" w14:paraId="0000007D">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Vé máy bay khứ hồi theo đoàn (gồm 1 kiện 23kg + 05kg hành lý)</w:t>
      </w:r>
      <w:r w:rsidDel="00000000" w:rsidR="00000000" w:rsidRPr="00000000">
        <w:rPr>
          <w:rtl w:val="0"/>
        </w:rPr>
      </w:r>
    </w:p>
    <w:p w:rsidR="00000000" w:rsidDel="00000000" w:rsidP="00000000" w:rsidRDefault="00000000" w:rsidRPr="00000000" w14:paraId="0000007E">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Bảo hiểm du lịch Quốc tế suốt tuyến.</w:t>
      </w:r>
    </w:p>
    <w:p w:rsidR="00000000" w:rsidDel="00000000" w:rsidP="00000000" w:rsidRDefault="00000000" w:rsidRPr="00000000" w14:paraId="0000007F">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Phí an ninh sân bay, bảo hiểm hàng không thuế phi trường 2 nước (có thể thay đổi tại thời điểm xuất vé).</w:t>
      </w:r>
    </w:p>
    <w:p w:rsidR="00000000" w:rsidDel="00000000" w:rsidP="00000000" w:rsidRDefault="00000000" w:rsidRPr="00000000" w14:paraId="00000080">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Khách sạn tiêu chuẩn </w:t>
      </w:r>
      <w:r w:rsidDel="00000000" w:rsidR="00000000" w:rsidRPr="00000000">
        <w:rPr>
          <w:b w:val="1"/>
          <w:bCs w:val="1"/>
          <w:sz w:val="24"/>
          <w:szCs w:val="24"/>
          <w:rtl w:val="0"/>
        </w:rPr>
        <w:t xml:space="preserve">4*</w:t>
      </w:r>
      <w:r w:rsidDel="00000000" w:rsidR="00000000" w:rsidRPr="00000000">
        <w:rPr>
          <w:sz w:val="24"/>
          <w:szCs w:val="24"/>
          <w:rtl w:val="0"/>
        </w:rPr>
        <w:t xml:space="preserve"> (2 người/phòng - phòng 3 người trường hợp đi lẻ nam hoặc nữ).</w:t>
        <w:br w:type="textWrapping"/>
      </w:r>
      <w:r w:rsidDel="00000000" w:rsidR="00000000" w:rsidRPr="00000000">
        <w:rPr>
          <w:b w:val="1"/>
          <w:bCs w:val="1"/>
          <w:sz w:val="24"/>
          <w:szCs w:val="24"/>
          <w:rtl w:val="0"/>
        </w:rPr>
        <w:t xml:space="preserve">Trùng Khánh</w:t>
      </w:r>
      <w:r w:rsidDel="00000000" w:rsidR="00000000" w:rsidRPr="00000000">
        <w:rPr>
          <w:sz w:val="24"/>
          <w:szCs w:val="24"/>
          <w:rtl w:val="0"/>
        </w:rPr>
        <w:t xml:space="preserve">: khách sạn Yifan Chongqing/ Girit Holiday Inn hoặc tương đương.</w:t>
      </w:r>
    </w:p>
    <w:p w:rsidR="00000000" w:rsidDel="00000000" w:rsidP="00000000" w:rsidRDefault="00000000" w:rsidRPr="00000000" w14:paraId="00000081">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Visa đoàn nhập cảnh Trung Quốc cho khách</w:t>
      </w:r>
      <w:r w:rsidDel="00000000" w:rsidR="00000000" w:rsidRPr="00000000">
        <w:rPr>
          <w:color w:val="ff9900"/>
          <w:sz w:val="24"/>
          <w:szCs w:val="24"/>
          <w:rtl w:val="0"/>
        </w:rPr>
        <w:t xml:space="preserve"> </w:t>
      </w:r>
      <w:r w:rsidDel="00000000" w:rsidR="00000000" w:rsidRPr="00000000">
        <w:rPr>
          <w:b w:val="1"/>
          <w:bCs w:val="1"/>
          <w:color w:val="ff9900"/>
          <w:sz w:val="24"/>
          <w:szCs w:val="24"/>
          <w:rtl w:val="0"/>
        </w:rPr>
        <w:t xml:space="preserve">hộ chiếu Việt Nam</w:t>
      </w:r>
      <w:r w:rsidDel="00000000" w:rsidR="00000000" w:rsidRPr="00000000">
        <w:rPr>
          <w:color w:val="ff9900"/>
          <w:sz w:val="24"/>
          <w:szCs w:val="24"/>
          <w:rtl w:val="0"/>
        </w:rPr>
        <w:t xml:space="preserve">. </w:t>
      </w:r>
      <w:r w:rsidDel="00000000" w:rsidR="00000000" w:rsidRPr="00000000">
        <w:rPr>
          <w:b w:val="1"/>
          <w:bCs w:val="1"/>
          <w:color w:val="ff9900"/>
          <w:sz w:val="24"/>
          <w:szCs w:val="24"/>
          <w:rtl w:val="0"/>
        </w:rPr>
        <w:t xml:space="preserve">(Scan Hộ chiếu + FILE hình thẻ 4*6 nền trắng)  </w:t>
      </w:r>
      <w:r w:rsidDel="00000000" w:rsidR="00000000" w:rsidRPr="00000000">
        <w:rPr>
          <w:rtl w:val="0"/>
        </w:rPr>
      </w:r>
    </w:p>
    <w:p w:rsidR="00000000" w:rsidDel="00000000" w:rsidP="00000000" w:rsidRDefault="00000000" w:rsidRPr="00000000" w14:paraId="00000082">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Phục vụ 1 chai nước suối/khách/ngày.</w:t>
      </w:r>
    </w:p>
    <w:p w:rsidR="00000000" w:rsidDel="00000000" w:rsidP="00000000" w:rsidRDefault="00000000" w:rsidRPr="00000000" w14:paraId="00000083">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Các bữa ăn theo chương trình (các bữa ăn có thể thay đổi phù hợp với tuyến điểm tuy nhiên vẫn đảm bảo đủ số lượng và chất lượng bữa ăn tương đương hoặc hơn).</w:t>
      </w:r>
    </w:p>
    <w:p w:rsidR="00000000" w:rsidDel="00000000" w:rsidP="00000000" w:rsidRDefault="00000000" w:rsidRPr="00000000" w14:paraId="00000084">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85">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Vé tham quan như chương trình.</w:t>
      </w:r>
    </w:p>
    <w:p w:rsidR="00000000" w:rsidDel="00000000" w:rsidP="00000000" w:rsidRDefault="00000000" w:rsidRPr="00000000" w14:paraId="00000086">
      <w:pPr>
        <w:numPr>
          <w:ilvl w:val="0"/>
          <w:numId w:val="6"/>
        </w:numPr>
        <w:tabs>
          <w:tab w:val="left" w:leader="none" w:pos="-360"/>
          <w:tab w:val="left" w:leader="none" w:pos="337"/>
        </w:tabs>
        <w:spacing w:line="240" w:lineRule="auto"/>
        <w:ind w:left="720" w:right="38" w:hanging="360"/>
        <w:jc w:val="both"/>
        <w:rPr>
          <w:sz w:val="24"/>
          <w:szCs w:val="24"/>
          <w:u w:val="none"/>
        </w:rPr>
      </w:pPr>
      <w:r w:rsidDel="00000000" w:rsidR="00000000" w:rsidRPr="00000000">
        <w:rPr>
          <w:sz w:val="24"/>
          <w:szCs w:val="24"/>
          <w:rtl w:val="0"/>
        </w:rPr>
        <w:t xml:space="preserve">Trưởng đoàn và HDV địa phương phục vụ suốt tuyến theo chương trình</w:t>
        <w:br w:type="textWrapping"/>
      </w:r>
      <w:r w:rsidDel="00000000" w:rsidR="00000000" w:rsidRPr="00000000">
        <w:rPr>
          <w:rtl w:val="0"/>
        </w:rPr>
      </w:r>
    </w:p>
    <w:p w:rsidR="00000000" w:rsidDel="00000000" w:rsidP="00000000" w:rsidRDefault="00000000" w:rsidRPr="00000000" w14:paraId="00000087">
      <w:pPr>
        <w:pStyle w:val="Heading1"/>
        <w:keepNext w:val="0"/>
        <w:keepLines w:val="0"/>
        <w:spacing w:after="240" w:before="240" w:line="259" w:lineRule="auto"/>
        <w:ind w:right="-720" w:hanging="630"/>
        <w:jc w:val="both"/>
        <w:rPr>
          <w:b w:val="1"/>
          <w:bCs w:val="1"/>
          <w:color w:val="ff9900"/>
          <w:sz w:val="32"/>
          <w:szCs w:val="32"/>
        </w:rPr>
      </w:pPr>
      <w:bookmarkStart w:colFirst="0" w:colLast="0" w:name="_jmz79qidrxw7" w:id="14"/>
      <w:bookmarkEnd w:id="14"/>
      <w:r w:rsidDel="00000000" w:rsidR="00000000" w:rsidRPr="00000000">
        <w:rPr>
          <w:b w:val="1"/>
          <w:bCs w:val="1"/>
          <w:color w:val="ff9900"/>
          <w:sz w:val="32"/>
          <w:szCs w:val="32"/>
          <w:rtl w:val="0"/>
        </w:rPr>
        <w:t xml:space="preserve">GIÁ TOUR KHÔNG BAO GỒM</w:t>
      </w:r>
    </w:p>
    <w:p w:rsidR="00000000" w:rsidDel="00000000" w:rsidP="00000000" w:rsidRDefault="00000000" w:rsidRPr="00000000" w14:paraId="00000088">
      <w:pPr>
        <w:numPr>
          <w:ilvl w:val="0"/>
          <w:numId w:val="5"/>
        </w:numPr>
        <w:tabs>
          <w:tab w:val="left" w:leader="none" w:pos="360"/>
        </w:tabs>
        <w:spacing w:line="240" w:lineRule="auto"/>
        <w:ind w:left="720" w:right="38" w:hanging="360"/>
        <w:jc w:val="both"/>
        <w:rPr>
          <w:sz w:val="24"/>
          <w:szCs w:val="24"/>
        </w:rPr>
      </w:pPr>
      <w:r w:rsidDel="00000000" w:rsidR="00000000" w:rsidRPr="00000000">
        <w:rPr>
          <w:sz w:val="24"/>
          <w:szCs w:val="24"/>
          <w:rtl w:val="0"/>
        </w:rPr>
        <w:t xml:space="preserve">Chi phí cá nhân, hành lý quá cước, điện thoại, giặt ủi, tham quan ngoài chương trình.</w:t>
      </w:r>
    </w:p>
    <w:p w:rsidR="00000000" w:rsidDel="00000000" w:rsidP="00000000" w:rsidRDefault="00000000" w:rsidRPr="00000000" w14:paraId="00000089">
      <w:pPr>
        <w:numPr>
          <w:ilvl w:val="0"/>
          <w:numId w:val="5"/>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Phụ thu phòng đơn (nếu có): Tour ngày thường: </w:t>
      </w:r>
      <w:r w:rsidDel="00000000" w:rsidR="00000000" w:rsidRPr="00000000">
        <w:rPr>
          <w:b w:val="1"/>
          <w:bCs w:val="1"/>
          <w:sz w:val="24"/>
          <w:szCs w:val="24"/>
          <w:rtl w:val="0"/>
        </w:rPr>
        <w:t xml:space="preserve">(2.500.000VNĐ/khách)</w:t>
      </w:r>
      <w:r w:rsidDel="00000000" w:rsidR="00000000" w:rsidRPr="00000000">
        <w:rPr>
          <w:sz w:val="24"/>
          <w:szCs w:val="24"/>
          <w:rtl w:val="0"/>
        </w:rPr>
        <w:br w:type="textWrapping"/>
      </w:r>
      <w:r w:rsidDel="00000000" w:rsidR="00000000" w:rsidRPr="00000000">
        <w:rPr>
          <w:sz w:val="24"/>
          <w:szCs w:val="24"/>
          <w:rtl w:val="0"/>
        </w:rPr>
        <w:t xml:space="preserve">Tour Lễ, Tết: </w:t>
      </w:r>
      <w:r w:rsidDel="00000000" w:rsidR="00000000" w:rsidRPr="00000000">
        <w:rPr>
          <w:b w:val="1"/>
          <w:bCs w:val="1"/>
          <w:sz w:val="24"/>
          <w:szCs w:val="24"/>
          <w:rtl w:val="0"/>
        </w:rPr>
        <w:t xml:space="preserve">(3.000.000VNĐ/khách)</w:t>
      </w:r>
      <w:r w:rsidDel="00000000" w:rsidR="00000000" w:rsidRPr="00000000">
        <w:rPr>
          <w:rtl w:val="0"/>
        </w:rPr>
      </w:r>
    </w:p>
    <w:p w:rsidR="00000000" w:rsidDel="00000000" w:rsidP="00000000" w:rsidRDefault="00000000" w:rsidRPr="00000000" w14:paraId="0000008A">
      <w:pPr>
        <w:numPr>
          <w:ilvl w:val="0"/>
          <w:numId w:val="5"/>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Visa tái nhập Việt Nam cho khách quốc tịch nước ngoài (nếu có): </w:t>
      </w:r>
      <w:r w:rsidDel="00000000" w:rsidR="00000000" w:rsidRPr="00000000">
        <w:rPr>
          <w:b w:val="1"/>
          <w:bCs w:val="1"/>
          <w:sz w:val="24"/>
          <w:szCs w:val="24"/>
          <w:rtl w:val="0"/>
        </w:rPr>
        <w:t xml:space="preserve">(945.000VNĐ/khách).</w:t>
      </w:r>
      <w:r w:rsidDel="00000000" w:rsidR="00000000" w:rsidRPr="00000000">
        <w:rPr>
          <w:rtl w:val="0"/>
        </w:rPr>
      </w:r>
    </w:p>
    <w:p w:rsidR="00000000" w:rsidDel="00000000" w:rsidP="00000000" w:rsidRDefault="00000000" w:rsidRPr="00000000" w14:paraId="0000008B">
      <w:pPr>
        <w:numPr>
          <w:ilvl w:val="0"/>
          <w:numId w:val="5"/>
        </w:numPr>
        <w:tabs>
          <w:tab w:val="left" w:leader="none" w:pos="360"/>
        </w:tabs>
        <w:spacing w:line="240" w:lineRule="auto"/>
        <w:ind w:left="720" w:right="38" w:hanging="360"/>
        <w:jc w:val="both"/>
        <w:rPr>
          <w:rFonts w:ascii="Times New Roman" w:cs="Times New Roman" w:eastAsia="Times New Roman" w:hAnsi="Times New Roman"/>
          <w:sz w:val="24"/>
          <w:szCs w:val="24"/>
        </w:rPr>
      </w:pPr>
      <w:r w:rsidDel="00000000" w:rsidR="00000000" w:rsidRPr="00000000">
        <w:rPr>
          <w:sz w:val="24"/>
          <w:szCs w:val="24"/>
          <w:rtl w:val="0"/>
        </w:rPr>
        <w:t xml:space="preserve">Tips cho tài xế địa phương và HDV với mức đề nghị (Thanh toán tại nước ngoài sẽ tính theo tỷ giá tại thời điểm): Tour ngày thường: </w:t>
      </w:r>
      <w:r w:rsidDel="00000000" w:rsidR="00000000" w:rsidRPr="00000000">
        <w:rPr>
          <w:b w:val="1"/>
          <w:bCs w:val="1"/>
          <w:sz w:val="24"/>
          <w:szCs w:val="24"/>
          <w:rtl w:val="0"/>
        </w:rPr>
        <w:t xml:space="preserve">(700.000VNĐ/khách/tour ~ 25USD/khách/tour)</w:t>
      </w:r>
      <w:r w:rsidDel="00000000" w:rsidR="00000000" w:rsidRPr="00000000">
        <w:rPr>
          <w:sz w:val="24"/>
          <w:szCs w:val="24"/>
          <w:rtl w:val="0"/>
        </w:rPr>
        <w:br w:type="textWrapping"/>
      </w:r>
      <w:r w:rsidDel="00000000" w:rsidR="00000000" w:rsidRPr="00000000">
        <w:rPr>
          <w:sz w:val="24"/>
          <w:szCs w:val="24"/>
          <w:rtl w:val="0"/>
        </w:rPr>
        <w:t xml:space="preserve">Tour Lễ, Tết: </w:t>
      </w:r>
      <w:r w:rsidDel="00000000" w:rsidR="00000000" w:rsidRPr="00000000">
        <w:rPr>
          <w:b w:val="1"/>
          <w:bCs w:val="1"/>
          <w:sz w:val="24"/>
          <w:szCs w:val="24"/>
          <w:rtl w:val="0"/>
        </w:rPr>
        <w:t xml:space="preserve">(840.000VNĐ/khách/tour ~ 30USD/khách/tour)</w:t>
      </w:r>
      <w:r w:rsidDel="00000000" w:rsidR="00000000" w:rsidRPr="00000000">
        <w:rPr>
          <w:rtl w:val="0"/>
        </w:rPr>
      </w:r>
    </w:p>
    <w:p w:rsidR="00000000" w:rsidDel="00000000" w:rsidP="00000000" w:rsidRDefault="00000000" w:rsidRPr="00000000" w14:paraId="0000008C">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GIÁ TOUR TRẺ EM</w:t>
      </w:r>
      <w:r w:rsidDel="00000000" w:rsidR="00000000" w:rsidRPr="00000000">
        <w:rPr>
          <w:rtl w:val="0"/>
        </w:rPr>
      </w:r>
    </w:p>
    <w:p w:rsidR="00000000" w:rsidDel="00000000" w:rsidP="00000000" w:rsidRDefault="00000000" w:rsidRPr="00000000" w14:paraId="0000008D">
      <w:pPr>
        <w:pStyle w:val="Heading1"/>
        <w:keepNext w:val="0"/>
        <w:keepLines w:val="0"/>
        <w:numPr>
          <w:ilvl w:val="0"/>
          <w:numId w:val="3"/>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Em bé: Từ 0 đến dưới 02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40% giá tour.</w:t>
      </w:r>
    </w:p>
    <w:p w:rsidR="00000000" w:rsidDel="00000000" w:rsidP="00000000" w:rsidRDefault="00000000" w:rsidRPr="00000000" w14:paraId="0000008E">
      <w:pPr>
        <w:pStyle w:val="Heading1"/>
        <w:keepNext w:val="0"/>
        <w:keepLines w:val="0"/>
        <w:numPr>
          <w:ilvl w:val="0"/>
          <w:numId w:val="3"/>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02 đến dưới 10 tuổi </w:t>
      </w:r>
      <w:r w:rsidDel="00000000" w:rsidR="00000000" w:rsidRPr="00000000">
        <w:rPr>
          <w:i w:val="1"/>
          <w:iCs w:val="1"/>
          <w:sz w:val="24"/>
          <w:szCs w:val="24"/>
          <w:rtl w:val="0"/>
        </w:rPr>
        <w:t xml:space="preserve">(ngủ chung giường với bố, mẹ)</w:t>
      </w:r>
      <w:r w:rsidDel="00000000" w:rsidR="00000000" w:rsidRPr="00000000">
        <w:rPr>
          <w:sz w:val="24"/>
          <w:szCs w:val="24"/>
          <w:rtl w:val="0"/>
        </w:rPr>
        <w:t xml:space="preserve">: 90% giá tour.</w:t>
      </w:r>
    </w:p>
    <w:p w:rsidR="00000000" w:rsidDel="00000000" w:rsidP="00000000" w:rsidRDefault="00000000" w:rsidRPr="00000000" w14:paraId="0000008F">
      <w:pPr>
        <w:pStyle w:val="Heading1"/>
        <w:keepNext w:val="0"/>
        <w:keepLines w:val="0"/>
        <w:numPr>
          <w:ilvl w:val="0"/>
          <w:numId w:val="3"/>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từ 10 tuổi trở lên được tính như người lớn.</w:t>
      </w:r>
    </w:p>
    <w:p w:rsidR="00000000" w:rsidDel="00000000" w:rsidP="00000000" w:rsidRDefault="00000000" w:rsidRPr="00000000" w14:paraId="00000090">
      <w:pPr>
        <w:pStyle w:val="Heading1"/>
        <w:keepNext w:val="0"/>
        <w:keepLines w:val="0"/>
        <w:numPr>
          <w:ilvl w:val="0"/>
          <w:numId w:val="3"/>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Trẻ em ngủ giường riêng tính 100% giá tour.</w:t>
      </w:r>
    </w:p>
    <w:p w:rsidR="00000000" w:rsidDel="00000000" w:rsidP="00000000" w:rsidRDefault="00000000" w:rsidRPr="00000000" w14:paraId="00000091">
      <w:pPr>
        <w:pStyle w:val="Heading1"/>
        <w:keepNext w:val="0"/>
        <w:keepLines w:val="0"/>
        <w:spacing w:after="240" w:before="240" w:line="259" w:lineRule="auto"/>
        <w:ind w:right="-720" w:hanging="630"/>
        <w:jc w:val="both"/>
        <w:rPr>
          <w:b w:val="1"/>
          <w:bCs w:val="1"/>
          <w:color w:val="ff9900"/>
          <w:sz w:val="24"/>
          <w:szCs w:val="24"/>
        </w:rPr>
      </w:pPr>
      <w:r w:rsidDel="00000000" w:rsidR="00000000" w:rsidRPr="00000000">
        <w:rPr>
          <w:b w:val="1"/>
          <w:bCs w:val="1"/>
          <w:color w:val="ff9900"/>
          <w:sz w:val="32"/>
          <w:szCs w:val="32"/>
          <w:rtl w:val="0"/>
        </w:rPr>
        <w:t xml:space="preserve">ĐIỀU KIỆN HOÀN/HỦY</w:t>
      </w:r>
      <w:r w:rsidDel="00000000" w:rsidR="00000000" w:rsidRPr="00000000">
        <w:rPr>
          <w:b w:val="1"/>
          <w:bCs w:val="1"/>
          <w:color w:val="ff9900"/>
          <w:sz w:val="24"/>
          <w:szCs w:val="24"/>
          <w:rtl w:val="0"/>
        </w:rPr>
        <w:t xml:space="preserve"> </w:t>
      </w:r>
    </w:p>
    <w:p w:rsidR="00000000" w:rsidDel="00000000" w:rsidP="00000000" w:rsidRDefault="00000000" w:rsidRPr="00000000" w14:paraId="00000092">
      <w:pPr>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Ngay sau khi đăng ký tour, cọc 50% tổng giá tour, Phần còn lại Vui lòng thanh toán trước 14</w:t>
      </w:r>
    </w:p>
    <w:p w:rsidR="00000000" w:rsidDel="00000000" w:rsidP="00000000" w:rsidRDefault="00000000" w:rsidRPr="00000000" w14:paraId="00000093">
      <w:pPr>
        <w:spacing w:after="240" w:before="240" w:line="259" w:lineRule="auto"/>
        <w:ind w:right="-720" w:hanging="630"/>
        <w:jc w:val="both"/>
        <w:rPr>
          <w:rFonts w:ascii="Aptos" w:cs="Aptos" w:eastAsia="Aptos" w:hAnsi="Aptos"/>
          <w:b w:val="1"/>
          <w:bCs w:val="1"/>
          <w:sz w:val="24"/>
          <w:szCs w:val="24"/>
        </w:rPr>
      </w:pPr>
      <w:r w:rsidDel="00000000" w:rsidR="00000000" w:rsidRPr="00000000">
        <w:rPr>
          <w:rFonts w:ascii="Aptos" w:cs="Aptos" w:eastAsia="Aptos" w:hAnsi="Aptos"/>
          <w:b w:val="1"/>
          <w:bCs w:val="1"/>
          <w:sz w:val="24"/>
          <w:szCs w:val="24"/>
          <w:rtl w:val="0"/>
        </w:rPr>
        <w:t xml:space="preserve">ngày khởi hành.</w:t>
      </w:r>
    </w:p>
    <w:p w:rsidR="00000000" w:rsidDel="00000000" w:rsidP="00000000" w:rsidRDefault="00000000" w:rsidRPr="00000000" w14:paraId="00000094">
      <w:pPr>
        <w:numPr>
          <w:ilvl w:val="0"/>
          <w:numId w:val="8"/>
        </w:numPr>
        <w:spacing w:after="0" w:afterAutospacing="0" w:before="24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ngay sau khi Đại Sứ Quán, Lãnh Sự Quán đã cấp visa: Chi phí hủy tour là 100% trên tổng giá tour.</w:t>
      </w:r>
    </w:p>
    <w:p w:rsidR="00000000" w:rsidDel="00000000" w:rsidP="00000000" w:rsidRDefault="00000000" w:rsidRPr="00000000" w14:paraId="00000095">
      <w:pPr>
        <w:numPr>
          <w:ilvl w:val="0"/>
          <w:numId w:val="8"/>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30 ngày trước ngày khởi hành: Phí hủy tour là 30% trên tổng giá tour.</w:t>
      </w:r>
    </w:p>
    <w:p w:rsidR="00000000" w:rsidDel="00000000" w:rsidP="00000000" w:rsidRDefault="00000000" w:rsidRPr="00000000" w14:paraId="00000096">
      <w:pPr>
        <w:numPr>
          <w:ilvl w:val="0"/>
          <w:numId w:val="8"/>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16 – 29 ngày trước ngày khởi hành: Phí hủy tour là 30% trên tổng giá tour.</w:t>
      </w:r>
    </w:p>
    <w:p w:rsidR="00000000" w:rsidDel="00000000" w:rsidP="00000000" w:rsidRDefault="00000000" w:rsidRPr="00000000" w14:paraId="00000097">
      <w:pPr>
        <w:numPr>
          <w:ilvl w:val="0"/>
          <w:numId w:val="8"/>
        </w:numPr>
        <w:spacing w:after="0" w:afterAutospacing="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Hủy tour từ 08 – 15 ngày trước ngày khởi hành: Phí hủy tour là 60% trên tổng giá tour.</w:t>
      </w:r>
    </w:p>
    <w:p w:rsidR="00000000" w:rsidDel="00000000" w:rsidP="00000000" w:rsidRDefault="00000000" w:rsidRPr="00000000" w14:paraId="00000098">
      <w:pPr>
        <w:numPr>
          <w:ilvl w:val="0"/>
          <w:numId w:val="8"/>
        </w:numPr>
        <w:spacing w:after="240" w:before="0" w:beforeAutospacing="0" w:line="259" w:lineRule="auto"/>
        <w:ind w:left="720" w:right="-720" w:hanging="36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 Hủy tour từ 01 – 07 ngày trước ngày khởi hành; Phí hủy tour là 100% trên tổng giá tour</w:t>
      </w:r>
    </w:p>
    <w:p w:rsidR="00000000" w:rsidDel="00000000" w:rsidP="00000000" w:rsidRDefault="00000000" w:rsidRPr="00000000" w14:paraId="00000099">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Việc huỷ bỏ chuyến đi phải được thông báo trực tiếp với Công ty hoặc qua fax, email, tin nhắn điện</w:t>
      </w:r>
    </w:p>
    <w:p w:rsidR="00000000" w:rsidDel="00000000" w:rsidP="00000000" w:rsidRDefault="00000000" w:rsidRPr="00000000" w14:paraId="0000009A">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thoại và phải được Công ty xác nhận. Việc huỷ bỏ bằng điện thoại không được chấp nhận.</w:t>
      </w:r>
    </w:p>
    <w:p w:rsidR="00000000" w:rsidDel="00000000" w:rsidP="00000000" w:rsidRDefault="00000000" w:rsidRPr="00000000" w14:paraId="0000009B">
      <w:pPr>
        <w:spacing w:after="240" w:before="240" w:line="259" w:lineRule="auto"/>
        <w:ind w:right="-720" w:hanging="630"/>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Thời gian hủy tour được tính cho ngày làm việc, không tính thứ bảy, chủ nhật và các ngày Lễ Tết.</w:t>
      </w:r>
    </w:p>
    <w:p w:rsidR="00000000" w:rsidDel="00000000" w:rsidP="00000000" w:rsidRDefault="00000000" w:rsidRPr="00000000" w14:paraId="0000009C">
      <w:pPr>
        <w:pStyle w:val="Heading1"/>
        <w:keepNext w:val="0"/>
        <w:keepLines w:val="0"/>
        <w:spacing w:after="240" w:before="240" w:line="259" w:lineRule="auto"/>
        <w:ind w:right="-720" w:hanging="630"/>
        <w:jc w:val="both"/>
        <w:rPr>
          <w:b w:val="1"/>
          <w:bCs w:val="1"/>
          <w:color w:val="ff9900"/>
          <w:sz w:val="32"/>
          <w:szCs w:val="32"/>
        </w:rPr>
      </w:pPr>
      <w:bookmarkStart w:colFirst="0" w:colLast="0" w:name="_bqkgs4x7y8fo" w:id="15"/>
      <w:bookmarkEnd w:id="15"/>
      <w:r w:rsidDel="00000000" w:rsidR="00000000" w:rsidRPr="00000000">
        <w:rPr>
          <w:b w:val="1"/>
          <w:bCs w:val="1"/>
          <w:color w:val="ff9900"/>
          <w:sz w:val="32"/>
          <w:szCs w:val="32"/>
          <w:rtl w:val="0"/>
        </w:rPr>
        <w:t xml:space="preserve">QUY ĐỊNH MUA TOUR VÀ THANH TOÁN</w:t>
      </w:r>
    </w:p>
    <w:p w:rsidR="00000000" w:rsidDel="00000000" w:rsidP="00000000" w:rsidRDefault="00000000" w:rsidRPr="00000000" w14:paraId="0000009D">
      <w:pPr>
        <w:pStyle w:val="Heading1"/>
        <w:keepNext w:val="0"/>
        <w:keepLines w:val="0"/>
        <w:numPr>
          <w:ilvl w:val="0"/>
          <w:numId w:val="13"/>
        </w:numPr>
        <w:spacing w:after="0" w:afterAutospacing="0" w:before="240" w:line="259" w:lineRule="auto"/>
        <w:ind w:left="720" w:right="-720" w:hanging="360"/>
        <w:jc w:val="both"/>
        <w:rPr>
          <w:rFonts w:ascii="Aptos" w:cs="Aptos" w:eastAsia="Aptos" w:hAnsi="Aptos"/>
          <w:sz w:val="24"/>
          <w:szCs w:val="24"/>
        </w:rPr>
      </w:pPr>
      <w:bookmarkStart w:colFirst="0" w:colLast="0" w:name="_yetve6bxs2xg" w:id="16"/>
      <w:bookmarkEnd w:id="16"/>
      <w:r w:rsidDel="00000000" w:rsidR="00000000" w:rsidRPr="00000000">
        <w:rPr>
          <w:rFonts w:ascii="Aptos" w:cs="Aptos" w:eastAsia="Aptos" w:hAnsi="Aptos"/>
          <w:sz w:val="24"/>
          <w:szCs w:val="24"/>
          <w:rtl w:val="0"/>
        </w:rPr>
        <w:t xml:space="preserve">Khách có quốc tịch được miễn visa hoặc đã có visa, chúng tôi sẽ trừ lại</w:t>
      </w:r>
      <w:r w:rsidDel="00000000" w:rsidR="00000000" w:rsidRPr="00000000">
        <w:rPr>
          <w:rFonts w:ascii="Aptos" w:cs="Aptos" w:eastAsia="Aptos" w:hAnsi="Aptos"/>
          <w:b w:val="1"/>
          <w:bCs w:val="1"/>
          <w:sz w:val="24"/>
          <w:szCs w:val="24"/>
          <w:rtl w:val="0"/>
        </w:rPr>
        <w:t xml:space="preserve"> 700.000 VND/khách.</w:t>
      </w:r>
    </w:p>
    <w:p w:rsidR="00000000" w:rsidDel="00000000" w:rsidP="00000000" w:rsidRDefault="00000000" w:rsidRPr="00000000" w14:paraId="0000009E">
      <w:pPr>
        <w:pStyle w:val="Heading1"/>
        <w:keepNext w:val="0"/>
        <w:keepLines w:val="0"/>
        <w:numPr>
          <w:ilvl w:val="0"/>
          <w:numId w:val="13"/>
        </w:numPr>
        <w:spacing w:after="240" w:before="0" w:beforeAutospacing="0" w:line="259" w:lineRule="auto"/>
        <w:ind w:left="720" w:right="-720" w:hanging="360"/>
        <w:jc w:val="both"/>
        <w:rPr>
          <w:rFonts w:ascii="Aptos" w:cs="Aptos" w:eastAsia="Aptos" w:hAnsi="Aptos"/>
          <w:sz w:val="24"/>
          <w:szCs w:val="24"/>
        </w:rPr>
      </w:pPr>
      <w:bookmarkStart w:colFirst="0" w:colLast="0" w:name="_6m595o95irf2" w:id="17"/>
      <w:bookmarkEnd w:id="17"/>
      <w:r w:rsidDel="00000000" w:rsidR="00000000" w:rsidRPr="00000000">
        <w:rPr>
          <w:rFonts w:ascii="Aptos" w:cs="Aptos" w:eastAsia="Aptos" w:hAnsi="Aptos"/>
          <w:sz w:val="24"/>
          <w:szCs w:val="24"/>
          <w:rtl w:val="0"/>
        </w:rPr>
        <w:t xml:space="preserve">Trường hợp Quý khách bị từ chối visa, chúng tôi sẽ hoàn lại toàn bộ tiền tour sau khi trừ lệ phí nộp visa cho LSQ là </w:t>
      </w:r>
      <w:r w:rsidDel="00000000" w:rsidR="00000000" w:rsidRPr="00000000">
        <w:rPr>
          <w:rFonts w:ascii="Aptos" w:cs="Aptos" w:eastAsia="Aptos" w:hAnsi="Aptos"/>
          <w:b w:val="1"/>
          <w:bCs w:val="1"/>
          <w:sz w:val="24"/>
          <w:szCs w:val="24"/>
          <w:rtl w:val="0"/>
        </w:rPr>
        <w:t xml:space="preserve">2.000.000 VND/khách.</w:t>
      </w:r>
      <w:r w:rsidDel="00000000" w:rsidR="00000000" w:rsidRPr="00000000">
        <w:rPr>
          <w:rtl w:val="0"/>
        </w:rPr>
      </w:r>
    </w:p>
    <w:p w:rsidR="00000000" w:rsidDel="00000000" w:rsidP="00000000" w:rsidRDefault="00000000" w:rsidRPr="00000000" w14:paraId="0000009F">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A0">
      <w:pPr>
        <w:pStyle w:val="Heading1"/>
        <w:keepNext w:val="0"/>
        <w:keepLines w:val="0"/>
        <w:numPr>
          <w:ilvl w:val="0"/>
          <w:numId w:val="9"/>
        </w:numPr>
        <w:spacing w:after="0" w:afterAutospacing="0" w:before="240" w:line="259" w:lineRule="auto"/>
        <w:ind w:left="720" w:right="-720" w:hanging="360"/>
        <w:jc w:val="both"/>
        <w:rPr>
          <w:sz w:val="24"/>
          <w:szCs w:val="24"/>
          <w:u w:val="none"/>
        </w:rPr>
      </w:pPr>
      <w:r w:rsidDel="00000000" w:rsidR="00000000" w:rsidRPr="00000000">
        <w:rPr>
          <w:sz w:val="24"/>
          <w:szCs w:val="24"/>
          <w:rtl w:val="0"/>
        </w:rPr>
        <w:t xml:space="preserve">Trẻ em dưới 16 tuổi phải có bố mẹ đi cùng. Trường hợp trẻ em đi với người nhà </w:t>
      </w:r>
      <w:r w:rsidDel="00000000" w:rsidR="00000000" w:rsidRPr="00000000">
        <w:rPr>
          <w:i w:val="1"/>
          <w:iCs w:val="1"/>
          <w:sz w:val="24"/>
          <w:szCs w:val="24"/>
          <w:rtl w:val="0"/>
        </w:rPr>
        <w:t xml:space="preserve">(không </w:t>
      </w:r>
      <w:r w:rsidDel="00000000" w:rsidR="00000000" w:rsidRPr="00000000">
        <w:rPr>
          <w:b w:val="1"/>
          <w:bCs w:val="1"/>
          <w:color w:val="ff0000"/>
          <w:sz w:val="24"/>
          <w:szCs w:val="24"/>
          <w:rtl w:val="0"/>
        </w:rPr>
        <w:t xml:space="preserve"> “Hộ chiếu”</w:t>
      </w:r>
      <w:r w:rsidDel="00000000" w:rsidR="00000000" w:rsidRPr="00000000">
        <w:rPr>
          <w:color w:val="ff0000"/>
          <w:sz w:val="24"/>
          <w:szCs w:val="24"/>
          <w:rtl w:val="0"/>
        </w:rPr>
        <w:t xml:space="preserve"> </w:t>
      </w:r>
      <w:r w:rsidDel="00000000" w:rsidR="00000000" w:rsidRPr="00000000">
        <w:rPr>
          <w:sz w:val="24"/>
          <w:szCs w:val="24"/>
          <w:rtl w:val="0"/>
        </w:rPr>
        <w:t xml:space="preserve">Phải còn thời hạn sử dụng trên 6 tháng (Tính từ ngày khởi hành). </w:t>
      </w:r>
    </w:p>
    <w:p w:rsidR="00000000" w:rsidDel="00000000" w:rsidP="00000000" w:rsidRDefault="00000000" w:rsidRPr="00000000" w14:paraId="000000A1">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 </w:t>
      </w:r>
    </w:p>
    <w:p w:rsidR="00000000" w:rsidDel="00000000" w:rsidP="00000000" w:rsidRDefault="00000000" w:rsidRPr="00000000" w14:paraId="000000A2">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
    <w:p w:rsidR="00000000" w:rsidDel="00000000" w:rsidP="00000000" w:rsidRDefault="00000000" w:rsidRPr="00000000" w14:paraId="000000A3">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w:t>
      </w:r>
    </w:p>
    <w:p w:rsidR="00000000" w:rsidDel="00000000" w:rsidP="00000000" w:rsidRDefault="00000000" w:rsidRPr="00000000" w14:paraId="000000A4">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A5">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000000" w:rsidDel="00000000" w:rsidP="00000000" w:rsidRDefault="00000000" w:rsidRPr="00000000" w14:paraId="000000A6">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A7">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A8">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Nếu Quý khách là Việt Kiều hoặc khách Nước Ngoài và visa Việt Nam ghi trong hộ chiếu là loại visa nhập cảnh 1 lần. Quý khách tự làm visa tái xuất nhập vào Việt Nam theo link </w:t>
      </w:r>
      <w:hyperlink r:id="rId9">
        <w:r w:rsidDel="00000000" w:rsidR="00000000" w:rsidRPr="00000000">
          <w:rPr>
            <w:color w:val="1155cc"/>
            <w:sz w:val="24"/>
            <w:szCs w:val="24"/>
            <w:u w:val="single"/>
            <w:rtl w:val="0"/>
          </w:rPr>
          <w:t xml:space="preserve">https://evisa.xuatnhapcanh.gov.vn/web/guest/khai-thi-thuc-dien-tu/cap-thi-thuc-dien-tu</w:t>
        </w:r>
      </w:hyperlink>
      <w:r w:rsidDel="00000000" w:rsidR="00000000" w:rsidRPr="00000000">
        <w:rPr>
          <w:rtl w:val="0"/>
        </w:rPr>
      </w:r>
    </w:p>
    <w:p w:rsidR="00000000" w:rsidDel="00000000" w:rsidP="00000000" w:rsidRDefault="00000000" w:rsidRPr="00000000" w14:paraId="000000A9">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 Nếu khách là Việt Kiều hoặc Nước Ngoài có visa Việt Nam rời phải mang theo lúc đi tour.</w:t>
      </w:r>
    </w:p>
    <w:p w:rsidR="00000000" w:rsidDel="00000000" w:rsidP="00000000" w:rsidRDefault="00000000" w:rsidRPr="00000000" w14:paraId="000000AA">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AB">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AC">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AD">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Trẻ Em </w:t>
      </w:r>
      <w:r w:rsidDel="00000000" w:rsidR="00000000" w:rsidRPr="00000000">
        <w:rPr>
          <w:color w:val="081b3a"/>
          <w:sz w:val="24"/>
          <w:szCs w:val="24"/>
          <w:highlight w:val="white"/>
          <w:rtl w:val="0"/>
        </w:rPr>
        <w:t xml:space="preserve">dưới 18 tuổi nếu không đi cùng Bố/Mẹ bắt buộc phải có giấy ủy quyền được chính quyền địa phương xác nhận</w:t>
      </w:r>
      <w:r w:rsidDel="00000000" w:rsidR="00000000" w:rsidRPr="00000000">
        <w:rPr>
          <w:sz w:val="24"/>
          <w:szCs w:val="24"/>
          <w:rtl w:val="0"/>
        </w:rPr>
        <w:t xml:space="preserve"> (Do Bố Mẹ ủy quyền dắt đi tour).</w:t>
      </w:r>
    </w:p>
    <w:p w:rsidR="00000000" w:rsidDel="00000000" w:rsidP="00000000" w:rsidRDefault="00000000" w:rsidRPr="00000000" w14:paraId="000000AE">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Hồ sơ xin visa sau khi nộp vào Lãnh Sự Quán sẽ không được hoàn trả lại. </w:t>
      </w:r>
      <w:r w:rsidDel="00000000" w:rsidR="00000000" w:rsidRPr="00000000">
        <w:rPr>
          <w:rtl w:val="0"/>
        </w:rPr>
      </w:r>
    </w:p>
    <w:p w:rsidR="00000000" w:rsidDel="00000000" w:rsidP="00000000" w:rsidRDefault="00000000" w:rsidRPr="00000000" w14:paraId="000000AF">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color w:val="081b3a"/>
          <w:sz w:val="24"/>
          <w:szCs w:val="24"/>
          <w:highlight w:val="white"/>
          <w:rtl w:val="0"/>
        </w:rPr>
        <w:t xml:space="preserve">Các dịch vụ trên tour du lịch sẽ không được hoàn hủy khi khách hàng không sử dụng.</w:t>
      </w:r>
    </w:p>
    <w:p w:rsidR="00000000" w:rsidDel="00000000" w:rsidP="00000000" w:rsidRDefault="00000000" w:rsidRPr="00000000" w14:paraId="000000B0">
      <w:pPr>
        <w:pStyle w:val="Heading1"/>
        <w:keepNext w:val="0"/>
        <w:keepLines w:val="0"/>
        <w:numPr>
          <w:ilvl w:val="0"/>
          <w:numId w:val="9"/>
        </w:numPr>
        <w:spacing w:after="0" w:afterAutospacing="0" w:before="0" w:beforeAutospacing="0" w:line="259" w:lineRule="auto"/>
        <w:ind w:left="720" w:right="-720" w:hanging="36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 </w:t>
      </w:r>
      <w:r w:rsidDel="00000000" w:rsidR="00000000" w:rsidRPr="00000000">
        <w:rPr>
          <w:rtl w:val="0"/>
        </w:rPr>
      </w:r>
    </w:p>
    <w:p w:rsidR="00000000" w:rsidDel="00000000" w:rsidP="00000000" w:rsidRDefault="00000000" w:rsidRPr="00000000" w14:paraId="000000B1">
      <w:pPr>
        <w:pStyle w:val="Heading1"/>
        <w:keepNext w:val="0"/>
        <w:keepLines w:val="0"/>
        <w:numPr>
          <w:ilvl w:val="0"/>
          <w:numId w:val="9"/>
        </w:numPr>
        <w:spacing w:after="240" w:before="0" w:beforeAutospacing="0" w:line="259" w:lineRule="auto"/>
        <w:ind w:left="720" w:right="-720" w:hanging="360"/>
        <w:jc w:val="both"/>
        <w:rPr>
          <w:sz w:val="24"/>
          <w:szCs w:val="24"/>
          <w:u w:val="none"/>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w:t>
      </w:r>
      <w:r w:rsidDel="00000000" w:rsidR="00000000" w:rsidRPr="00000000">
        <w:rPr>
          <w:b w:val="1"/>
          <w:bCs w:val="1"/>
          <w:sz w:val="24"/>
          <w:szCs w:val="24"/>
          <w:rtl w:val="0"/>
        </w:rPr>
        <w:t xml:space="preserve"> </w:t>
      </w:r>
      <w:r w:rsidDel="00000000" w:rsidR="00000000" w:rsidRPr="00000000">
        <w:rPr>
          <w:sz w:val="24"/>
          <w:szCs w:val="24"/>
          <w:rtl w:val="0"/>
        </w:rPr>
        <w:t xml:space="preserve">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B2">
      <w:pPr>
        <w:pStyle w:val="Heading1"/>
        <w:keepNext w:val="0"/>
        <w:keepLines w:val="0"/>
        <w:spacing w:after="240" w:before="240" w:line="259" w:lineRule="auto"/>
        <w:ind w:right="-720" w:hanging="630"/>
        <w:jc w:val="both"/>
        <w:rPr>
          <w:b w:val="1"/>
          <w:bCs w:val="1"/>
          <w:color w:val="ff9900"/>
          <w:sz w:val="32"/>
          <w:szCs w:val="32"/>
        </w:rPr>
      </w:pPr>
      <w:r w:rsidDel="00000000" w:rsidR="00000000" w:rsidRPr="00000000">
        <w:rPr>
          <w:b w:val="1"/>
          <w:bCs w:val="1"/>
          <w:color w:val="ff9900"/>
          <w:sz w:val="32"/>
          <w:szCs w:val="32"/>
          <w:rtl w:val="0"/>
        </w:rPr>
        <w:t xml:space="preserve">THỦ TỤC XIN VISA ĐOÀN TRUNG QUỐC </w:t>
      </w:r>
    </w:p>
    <w:p w:rsidR="00000000" w:rsidDel="00000000" w:rsidP="00000000" w:rsidRDefault="00000000" w:rsidRPr="00000000" w14:paraId="000000B3">
      <w:pPr>
        <w:pStyle w:val="Heading1"/>
        <w:keepNext w:val="0"/>
        <w:keepLines w:val="0"/>
        <w:numPr>
          <w:ilvl w:val="0"/>
          <w:numId w:val="16"/>
        </w:numPr>
        <w:spacing w:after="0" w:afterAutospacing="0" w:before="240" w:line="259" w:lineRule="auto"/>
        <w:ind w:left="720" w:right="-720" w:hanging="360"/>
        <w:jc w:val="both"/>
        <w:rPr>
          <w:sz w:val="24"/>
          <w:szCs w:val="24"/>
        </w:rPr>
      </w:pPr>
      <w:r w:rsidDel="00000000" w:rsidR="00000000" w:rsidRPr="00000000">
        <w:rPr>
          <w:sz w:val="24"/>
          <w:szCs w:val="24"/>
          <w:rtl w:val="0"/>
        </w:rPr>
        <w:t xml:space="preserve">Hộ chiếu: Scan hoặc chụp hình, lưu ý không được mất góc, để dẹt 180 độ, không dính ngón tay.</w:t>
      </w:r>
    </w:p>
    <w:p w:rsidR="00000000" w:rsidDel="00000000" w:rsidP="00000000" w:rsidRDefault="00000000" w:rsidRPr="00000000" w14:paraId="000000B4">
      <w:pPr>
        <w:pStyle w:val="Heading1"/>
        <w:keepNext w:val="0"/>
        <w:keepLines w:val="0"/>
        <w:numPr>
          <w:ilvl w:val="0"/>
          <w:numId w:val="16"/>
        </w:numPr>
        <w:spacing w:after="240" w:before="0" w:beforeAutospacing="0" w:line="259" w:lineRule="auto"/>
        <w:ind w:left="720" w:right="-720" w:hanging="360"/>
        <w:jc w:val="both"/>
        <w:rPr>
          <w:sz w:val="24"/>
          <w:szCs w:val="24"/>
        </w:rPr>
      </w:pPr>
      <w:r w:rsidDel="00000000" w:rsidR="00000000" w:rsidRPr="00000000">
        <w:rPr>
          <w:sz w:val="24"/>
          <w:szCs w:val="24"/>
          <w:rtl w:val="0"/>
        </w:rPr>
        <w:t xml:space="preserve">Hình 4x6: hình mới nhất trong vòng 6 tháng đến hiện tại, nền trắng, chụp rõ ngũ quan, không cười, không đeo trang sức, không dùng phần mềm chỉnh sửa photoshop.</w:t>
      </w:r>
    </w:p>
    <w:p w:rsidR="00000000" w:rsidDel="00000000" w:rsidP="00000000" w:rsidRDefault="00000000" w:rsidRPr="00000000" w14:paraId="000000B5">
      <w:pPr>
        <w:pStyle w:val="Heading1"/>
        <w:keepNext w:val="0"/>
        <w:keepLines w:val="0"/>
        <w:spacing w:after="240" w:before="240" w:line="259" w:lineRule="auto"/>
        <w:ind w:right="-720" w:hanging="630"/>
        <w:jc w:val="center"/>
        <w:rPr>
          <w:b w:val="1"/>
          <w:bCs w:val="1"/>
          <w:color w:val="ff9900"/>
        </w:rPr>
      </w:pPr>
      <w:r w:rsidDel="00000000" w:rsidR="00000000" w:rsidRPr="00000000">
        <w:rPr>
          <w:b w:val="1"/>
          <w:bCs w:val="1"/>
          <w:color w:val="ff9900"/>
          <w:rtl w:val="0"/>
        </w:rPr>
        <w:t xml:space="preserve">KÍNH CHÚC QUÝ KHÁCH CÓ MỘT CHUYẾN ĐI THÚ VỊ!</w:t>
      </w:r>
    </w:p>
    <w:p w:rsidR="00000000" w:rsidDel="00000000" w:rsidP="00000000" w:rsidRDefault="00000000" w:rsidRPr="00000000" w14:paraId="000000B6">
      <w:pPr>
        <w:pStyle w:val="Heading1"/>
        <w:keepNext w:val="0"/>
        <w:keepLines w:val="0"/>
        <w:spacing w:after="240" w:before="240" w:line="259" w:lineRule="auto"/>
        <w:ind w:right="-720" w:hanging="630"/>
        <w:jc w:val="center"/>
        <w:rPr>
          <w:b w:val="1"/>
          <w:bCs w:val="1"/>
          <w:color w:val="7f7f7f"/>
          <w:sz w:val="38"/>
          <w:szCs w:val="38"/>
        </w:rPr>
      </w:pPr>
      <w:r w:rsidDel="00000000" w:rsidR="00000000" w:rsidRPr="00000000">
        <w:rPr>
          <w:b w:val="1"/>
          <w:bCs w:val="1"/>
          <w:color w:val="7f7f7f"/>
          <w:sz w:val="38"/>
          <w:szCs w:val="38"/>
          <w:rtl w:val="0"/>
        </w:rPr>
        <w:t xml:space="preserve">URATRAVEL.COM</w:t>
      </w:r>
    </w:p>
    <w:p w:rsidR="00000000" w:rsidDel="00000000" w:rsidP="00000000" w:rsidRDefault="00000000" w:rsidRPr="00000000" w14:paraId="000000B7">
      <w:pPr>
        <w:ind w:right="-720" w:hanging="630"/>
        <w:jc w:val="cente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sectPr>
      <w:footerReference r:id="rId10"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Aptos"/>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rPr/>
    </w:pPr>
    <w:r w:rsidDel="00000000" w:rsidR="00000000" w:rsidRPr="00000000">
      <w:rPr/>
      <w:drawing>
        <wp:inline distB="19050" distT="19050" distL="19050" distR="19050">
          <wp:extent cx="5943600" cy="889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evisa.xuatnhapcanh.gov.vn/web/guest/khai-thi-thuc-dien-tu/cap-thi-thuc-dien-tu"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hyperlink" Target="http://uratrave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